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34" w:type="dxa"/>
        <w:tblCellMar>
          <w:left w:w="70" w:type="dxa"/>
          <w:right w:w="70" w:type="dxa"/>
        </w:tblCellMar>
        <w:tblLook w:val="04A0" w:firstRow="1" w:lastRow="0" w:firstColumn="1" w:lastColumn="0" w:noHBand="0" w:noVBand="1"/>
      </w:tblPr>
      <w:tblGrid>
        <w:gridCol w:w="1218"/>
        <w:gridCol w:w="1552"/>
        <w:gridCol w:w="270"/>
        <w:gridCol w:w="1781"/>
        <w:gridCol w:w="2320"/>
        <w:gridCol w:w="1201"/>
        <w:gridCol w:w="1201"/>
        <w:gridCol w:w="209"/>
      </w:tblGrid>
      <w:tr w:rsidR="0087465C" w:rsidRPr="0041325E" w14:paraId="6DF42F10" w14:textId="77777777" w:rsidTr="0087465C">
        <w:trPr>
          <w:trHeight w:val="344"/>
        </w:trPr>
        <w:tc>
          <w:tcPr>
            <w:tcW w:w="9543" w:type="dxa"/>
            <w:gridSpan w:val="7"/>
            <w:vMerge w:val="restart"/>
            <w:tcBorders>
              <w:top w:val="double" w:sz="6" w:space="0" w:color="auto"/>
              <w:left w:val="double" w:sz="6" w:space="0" w:color="auto"/>
              <w:bottom w:val="single" w:sz="4" w:space="0" w:color="000000"/>
              <w:right w:val="nil"/>
            </w:tcBorders>
            <w:shd w:val="clear" w:color="000000" w:fill="BFBFBF"/>
            <w:noWrap/>
            <w:vAlign w:val="center"/>
            <w:hideMark/>
          </w:tcPr>
          <w:p w14:paraId="780FAD07" w14:textId="77777777" w:rsidR="0087465C" w:rsidRPr="0041325E" w:rsidRDefault="0087465C" w:rsidP="0087465C">
            <w:pPr>
              <w:ind w:left="0"/>
              <w:rPr>
                <w:b/>
                <w:bCs/>
                <w:sz w:val="20"/>
                <w:szCs w:val="20"/>
                <w:lang w:val="es-ES"/>
              </w:rPr>
            </w:pPr>
            <w:r w:rsidRPr="0041325E">
              <w:rPr>
                <w:b/>
                <w:bCs/>
                <w:sz w:val="20"/>
                <w:szCs w:val="20"/>
                <w:lang w:val="es-ES"/>
              </w:rPr>
              <w:t>Datos del Estudiante</w:t>
            </w:r>
          </w:p>
        </w:tc>
        <w:tc>
          <w:tcPr>
            <w:tcW w:w="209" w:type="dxa"/>
            <w:tcBorders>
              <w:top w:val="double" w:sz="6" w:space="0" w:color="auto"/>
              <w:left w:val="nil"/>
              <w:bottom w:val="nil"/>
              <w:right w:val="double" w:sz="6" w:space="0" w:color="auto"/>
            </w:tcBorders>
            <w:shd w:val="clear" w:color="000000" w:fill="BFBFBF"/>
            <w:noWrap/>
            <w:vAlign w:val="center"/>
            <w:hideMark/>
          </w:tcPr>
          <w:p w14:paraId="0C6DDE42" w14:textId="77777777" w:rsidR="0087465C" w:rsidRPr="0041325E" w:rsidRDefault="0087465C" w:rsidP="0087465C">
            <w:pPr>
              <w:ind w:left="0"/>
              <w:rPr>
                <w:sz w:val="20"/>
                <w:szCs w:val="20"/>
                <w:lang w:val="es-ES"/>
              </w:rPr>
            </w:pPr>
            <w:r w:rsidRPr="0041325E">
              <w:rPr>
                <w:sz w:val="20"/>
                <w:szCs w:val="20"/>
                <w:lang w:val="es-ES"/>
              </w:rPr>
              <w:t> </w:t>
            </w:r>
          </w:p>
        </w:tc>
      </w:tr>
      <w:tr w:rsidR="0087465C" w:rsidRPr="0041325E" w14:paraId="695AA7AC" w14:textId="77777777" w:rsidTr="0087465C">
        <w:trPr>
          <w:trHeight w:val="327"/>
        </w:trPr>
        <w:tc>
          <w:tcPr>
            <w:tcW w:w="9543" w:type="dxa"/>
            <w:gridSpan w:val="7"/>
            <w:vMerge/>
            <w:tcBorders>
              <w:top w:val="double" w:sz="6" w:space="0" w:color="auto"/>
              <w:left w:val="double" w:sz="6" w:space="0" w:color="auto"/>
              <w:bottom w:val="single" w:sz="4" w:space="0" w:color="000000"/>
              <w:right w:val="nil"/>
            </w:tcBorders>
            <w:vAlign w:val="center"/>
            <w:hideMark/>
          </w:tcPr>
          <w:p w14:paraId="4BBE75A5" w14:textId="77777777" w:rsidR="0087465C" w:rsidRPr="0041325E" w:rsidRDefault="0087465C" w:rsidP="0087465C">
            <w:pPr>
              <w:ind w:left="0"/>
              <w:rPr>
                <w:b/>
                <w:bCs/>
                <w:sz w:val="20"/>
                <w:szCs w:val="20"/>
                <w:lang w:val="es-ES"/>
              </w:rPr>
            </w:pPr>
          </w:p>
        </w:tc>
        <w:tc>
          <w:tcPr>
            <w:tcW w:w="209" w:type="dxa"/>
            <w:tcBorders>
              <w:top w:val="nil"/>
              <w:left w:val="nil"/>
              <w:bottom w:val="nil"/>
              <w:right w:val="double" w:sz="6" w:space="0" w:color="auto"/>
            </w:tcBorders>
            <w:shd w:val="clear" w:color="000000" w:fill="BFBFBF"/>
            <w:noWrap/>
            <w:vAlign w:val="center"/>
            <w:hideMark/>
          </w:tcPr>
          <w:p w14:paraId="64B40618" w14:textId="77777777" w:rsidR="0087465C" w:rsidRPr="0041325E" w:rsidRDefault="0087465C" w:rsidP="0087465C">
            <w:pPr>
              <w:ind w:left="0"/>
              <w:rPr>
                <w:sz w:val="20"/>
                <w:szCs w:val="20"/>
                <w:lang w:val="es-ES"/>
              </w:rPr>
            </w:pPr>
            <w:r w:rsidRPr="0041325E">
              <w:rPr>
                <w:sz w:val="20"/>
                <w:szCs w:val="20"/>
                <w:lang w:val="es-ES"/>
              </w:rPr>
              <w:t> </w:t>
            </w:r>
          </w:p>
        </w:tc>
      </w:tr>
      <w:tr w:rsidR="0087465C" w:rsidRPr="0041325E" w14:paraId="34B09DF1" w14:textId="77777777" w:rsidTr="0087465C">
        <w:trPr>
          <w:trHeight w:val="327"/>
        </w:trPr>
        <w:tc>
          <w:tcPr>
            <w:tcW w:w="1218" w:type="dxa"/>
            <w:tcBorders>
              <w:top w:val="nil"/>
              <w:left w:val="single" w:sz="4" w:space="0" w:color="auto"/>
              <w:bottom w:val="nil"/>
              <w:right w:val="single" w:sz="4" w:space="0" w:color="auto"/>
            </w:tcBorders>
            <w:shd w:val="clear" w:color="000000" w:fill="BFBFBF"/>
            <w:noWrap/>
            <w:vAlign w:val="center"/>
            <w:hideMark/>
          </w:tcPr>
          <w:p w14:paraId="55DF7356" w14:textId="77777777" w:rsidR="0087465C" w:rsidRPr="0041325E" w:rsidRDefault="0087465C" w:rsidP="0087465C">
            <w:pPr>
              <w:ind w:left="0"/>
              <w:rPr>
                <w:b/>
                <w:sz w:val="20"/>
                <w:szCs w:val="20"/>
                <w:lang w:val="es-ES"/>
              </w:rPr>
            </w:pPr>
            <w:r w:rsidRPr="0041325E">
              <w:rPr>
                <w:b/>
                <w:sz w:val="20"/>
                <w:szCs w:val="20"/>
                <w:lang w:val="es-ES"/>
              </w:rPr>
              <w:t>NIF</w:t>
            </w:r>
          </w:p>
        </w:tc>
        <w:tc>
          <w:tcPr>
            <w:tcW w:w="1552" w:type="dxa"/>
            <w:tcBorders>
              <w:top w:val="nil"/>
              <w:left w:val="nil"/>
              <w:bottom w:val="nil"/>
            </w:tcBorders>
            <w:shd w:val="clear" w:color="000000" w:fill="BFBFBF"/>
            <w:noWrap/>
            <w:vAlign w:val="center"/>
            <w:hideMark/>
          </w:tcPr>
          <w:p w14:paraId="78587BC3" w14:textId="77777777" w:rsidR="0087465C" w:rsidRPr="0041325E" w:rsidRDefault="0087465C" w:rsidP="0087465C">
            <w:pPr>
              <w:ind w:left="0"/>
              <w:rPr>
                <w:b/>
                <w:sz w:val="20"/>
                <w:szCs w:val="20"/>
                <w:lang w:val="es-ES"/>
              </w:rPr>
            </w:pPr>
            <w:r w:rsidRPr="0041325E">
              <w:rPr>
                <w:b/>
                <w:sz w:val="20"/>
                <w:szCs w:val="20"/>
                <w:lang w:val="es-ES"/>
              </w:rPr>
              <w:t>Apellidos</w:t>
            </w:r>
          </w:p>
        </w:tc>
        <w:tc>
          <w:tcPr>
            <w:tcW w:w="270" w:type="dxa"/>
            <w:tcBorders>
              <w:top w:val="nil"/>
              <w:bottom w:val="nil"/>
              <w:right w:val="single" w:sz="4" w:space="0" w:color="auto"/>
            </w:tcBorders>
            <w:shd w:val="clear" w:color="000000" w:fill="BFBFBF"/>
            <w:noWrap/>
            <w:vAlign w:val="center"/>
            <w:hideMark/>
          </w:tcPr>
          <w:p w14:paraId="7590D9A7" w14:textId="77777777" w:rsidR="0087465C" w:rsidRPr="0041325E" w:rsidRDefault="0087465C" w:rsidP="0087465C">
            <w:pPr>
              <w:ind w:left="0"/>
              <w:rPr>
                <w:b/>
                <w:sz w:val="20"/>
                <w:szCs w:val="20"/>
                <w:lang w:val="es-ES"/>
              </w:rPr>
            </w:pPr>
            <w:r w:rsidRPr="0041325E">
              <w:rPr>
                <w:b/>
                <w:sz w:val="20"/>
                <w:szCs w:val="20"/>
                <w:lang w:val="es-ES"/>
              </w:rPr>
              <w:t> </w:t>
            </w:r>
          </w:p>
        </w:tc>
        <w:tc>
          <w:tcPr>
            <w:tcW w:w="1781" w:type="dxa"/>
            <w:tcBorders>
              <w:top w:val="nil"/>
              <w:left w:val="nil"/>
              <w:bottom w:val="nil"/>
              <w:right w:val="single" w:sz="4" w:space="0" w:color="auto"/>
            </w:tcBorders>
            <w:shd w:val="clear" w:color="000000" w:fill="BFBFBF"/>
            <w:noWrap/>
            <w:vAlign w:val="center"/>
            <w:hideMark/>
          </w:tcPr>
          <w:p w14:paraId="50FAD893" w14:textId="77777777" w:rsidR="0087465C" w:rsidRPr="0041325E" w:rsidRDefault="0087465C" w:rsidP="0087465C">
            <w:pPr>
              <w:ind w:left="0"/>
              <w:rPr>
                <w:b/>
                <w:sz w:val="20"/>
                <w:szCs w:val="20"/>
                <w:lang w:val="es-ES"/>
              </w:rPr>
            </w:pPr>
            <w:r w:rsidRPr="0041325E">
              <w:rPr>
                <w:b/>
                <w:sz w:val="20"/>
                <w:szCs w:val="20"/>
                <w:lang w:val="es-ES"/>
              </w:rPr>
              <w:t>Nombre</w:t>
            </w:r>
          </w:p>
        </w:tc>
        <w:tc>
          <w:tcPr>
            <w:tcW w:w="2320" w:type="dxa"/>
            <w:tcBorders>
              <w:top w:val="nil"/>
              <w:left w:val="nil"/>
              <w:bottom w:val="nil"/>
              <w:right w:val="single" w:sz="4" w:space="0" w:color="auto"/>
            </w:tcBorders>
            <w:shd w:val="clear" w:color="000000" w:fill="BFBFBF"/>
            <w:noWrap/>
            <w:vAlign w:val="center"/>
            <w:hideMark/>
          </w:tcPr>
          <w:p w14:paraId="42535173" w14:textId="77777777" w:rsidR="0087465C" w:rsidRPr="0041325E" w:rsidRDefault="0087465C" w:rsidP="0087465C">
            <w:pPr>
              <w:ind w:left="0"/>
              <w:rPr>
                <w:b/>
                <w:sz w:val="20"/>
                <w:szCs w:val="20"/>
                <w:lang w:val="es-ES"/>
              </w:rPr>
            </w:pPr>
            <w:r w:rsidRPr="0041325E">
              <w:rPr>
                <w:b/>
                <w:sz w:val="20"/>
                <w:szCs w:val="20"/>
                <w:lang w:val="es-ES"/>
              </w:rPr>
              <w:t>Teléfono</w:t>
            </w:r>
          </w:p>
        </w:tc>
        <w:tc>
          <w:tcPr>
            <w:tcW w:w="1201" w:type="dxa"/>
            <w:tcBorders>
              <w:top w:val="nil"/>
              <w:left w:val="nil"/>
              <w:bottom w:val="nil"/>
              <w:right w:val="nil"/>
            </w:tcBorders>
            <w:shd w:val="clear" w:color="000000" w:fill="BFBFBF"/>
            <w:noWrap/>
            <w:vAlign w:val="center"/>
            <w:hideMark/>
          </w:tcPr>
          <w:p w14:paraId="11687EA6" w14:textId="77777777" w:rsidR="0087465C" w:rsidRPr="0041325E" w:rsidRDefault="0087465C" w:rsidP="0087465C">
            <w:pPr>
              <w:ind w:left="0"/>
              <w:rPr>
                <w:b/>
                <w:sz w:val="20"/>
                <w:szCs w:val="20"/>
                <w:lang w:val="es-ES"/>
              </w:rPr>
            </w:pPr>
            <w:r w:rsidRPr="0041325E">
              <w:rPr>
                <w:b/>
                <w:sz w:val="20"/>
                <w:szCs w:val="20"/>
                <w:lang w:val="es-ES"/>
              </w:rPr>
              <w:t>E-mail</w:t>
            </w:r>
          </w:p>
        </w:tc>
        <w:tc>
          <w:tcPr>
            <w:tcW w:w="1201" w:type="dxa"/>
            <w:tcBorders>
              <w:top w:val="nil"/>
              <w:left w:val="nil"/>
              <w:bottom w:val="nil"/>
              <w:right w:val="nil"/>
            </w:tcBorders>
            <w:shd w:val="clear" w:color="000000" w:fill="BFBFBF"/>
            <w:noWrap/>
            <w:vAlign w:val="center"/>
            <w:hideMark/>
          </w:tcPr>
          <w:p w14:paraId="70CF5FEC" w14:textId="77777777" w:rsidR="0087465C" w:rsidRPr="0041325E" w:rsidRDefault="0087465C" w:rsidP="0087465C">
            <w:pPr>
              <w:ind w:left="0"/>
              <w:rPr>
                <w:b/>
                <w:sz w:val="20"/>
                <w:szCs w:val="20"/>
                <w:lang w:val="es-ES"/>
              </w:rPr>
            </w:pPr>
            <w:r w:rsidRPr="0041325E">
              <w:rPr>
                <w:b/>
                <w:sz w:val="20"/>
                <w:szCs w:val="20"/>
                <w:lang w:val="es-ES"/>
              </w:rPr>
              <w:t> </w:t>
            </w:r>
          </w:p>
        </w:tc>
        <w:tc>
          <w:tcPr>
            <w:tcW w:w="209" w:type="dxa"/>
            <w:tcBorders>
              <w:top w:val="single" w:sz="4" w:space="0" w:color="auto"/>
              <w:left w:val="nil"/>
              <w:bottom w:val="nil"/>
              <w:right w:val="single" w:sz="4" w:space="0" w:color="auto"/>
            </w:tcBorders>
            <w:shd w:val="clear" w:color="000000" w:fill="BFBFBF"/>
            <w:noWrap/>
            <w:vAlign w:val="center"/>
            <w:hideMark/>
          </w:tcPr>
          <w:p w14:paraId="5E9FD4B9" w14:textId="77777777" w:rsidR="0087465C" w:rsidRPr="0041325E" w:rsidRDefault="0087465C" w:rsidP="0087465C">
            <w:pPr>
              <w:ind w:left="0"/>
              <w:rPr>
                <w:b/>
                <w:sz w:val="20"/>
                <w:szCs w:val="20"/>
                <w:lang w:val="es-ES"/>
              </w:rPr>
            </w:pPr>
            <w:r w:rsidRPr="0041325E">
              <w:rPr>
                <w:b/>
                <w:sz w:val="20"/>
                <w:szCs w:val="20"/>
                <w:lang w:val="es-ES"/>
              </w:rPr>
              <w:t> </w:t>
            </w:r>
          </w:p>
        </w:tc>
      </w:tr>
      <w:tr w:rsidR="0087465C" w:rsidRPr="0041325E" w14:paraId="13C8E6D5" w14:textId="77777777" w:rsidTr="0087465C">
        <w:trPr>
          <w:trHeight w:val="327"/>
        </w:trPr>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7ED21" w14:textId="77777777" w:rsidR="0087465C" w:rsidRPr="0041325E" w:rsidRDefault="0087465C" w:rsidP="0087465C">
            <w:pPr>
              <w:ind w:left="0"/>
              <w:rPr>
                <w:sz w:val="20"/>
                <w:szCs w:val="20"/>
                <w:lang w:val="es-ES"/>
              </w:rPr>
            </w:pPr>
            <w:r w:rsidRPr="0041325E">
              <w:rPr>
                <w:sz w:val="20"/>
                <w:szCs w:val="20"/>
                <w:lang w:val="es-ES"/>
              </w:rPr>
              <w:t> </w:t>
            </w:r>
          </w:p>
        </w:tc>
        <w:tc>
          <w:tcPr>
            <w:tcW w:w="182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410F3D" w14:textId="77777777" w:rsidR="0087465C" w:rsidRPr="0041325E" w:rsidRDefault="0087465C" w:rsidP="0087465C">
            <w:pPr>
              <w:ind w:left="0"/>
              <w:rPr>
                <w:sz w:val="20"/>
                <w:szCs w:val="20"/>
                <w:lang w:val="es-ES"/>
              </w:rPr>
            </w:pPr>
            <w:r w:rsidRPr="0041325E">
              <w:rPr>
                <w:sz w:val="20"/>
                <w:szCs w:val="20"/>
                <w:lang w:val="es-ES"/>
              </w:rPr>
              <w:t> </w:t>
            </w:r>
          </w:p>
        </w:tc>
        <w:tc>
          <w:tcPr>
            <w:tcW w:w="1781" w:type="dxa"/>
            <w:tcBorders>
              <w:top w:val="single" w:sz="4" w:space="0" w:color="auto"/>
              <w:left w:val="nil"/>
              <w:bottom w:val="single" w:sz="4" w:space="0" w:color="auto"/>
              <w:right w:val="single" w:sz="4" w:space="0" w:color="auto"/>
            </w:tcBorders>
            <w:shd w:val="clear" w:color="auto" w:fill="auto"/>
            <w:noWrap/>
            <w:vAlign w:val="bottom"/>
            <w:hideMark/>
          </w:tcPr>
          <w:p w14:paraId="11F26191" w14:textId="77777777" w:rsidR="0087465C" w:rsidRPr="0041325E" w:rsidRDefault="0087465C" w:rsidP="0087465C">
            <w:pPr>
              <w:ind w:left="0"/>
              <w:rPr>
                <w:sz w:val="20"/>
                <w:szCs w:val="20"/>
                <w:lang w:val="es-ES"/>
              </w:rPr>
            </w:pPr>
            <w:r w:rsidRPr="0041325E">
              <w:rPr>
                <w:sz w:val="20"/>
                <w:szCs w:val="20"/>
                <w:lang w:val="es-ES"/>
              </w:rPr>
              <w:t> </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1A95B951" w14:textId="77777777" w:rsidR="0087465C" w:rsidRPr="0041325E" w:rsidRDefault="0087465C" w:rsidP="0087465C">
            <w:pPr>
              <w:ind w:left="0"/>
              <w:rPr>
                <w:sz w:val="20"/>
                <w:szCs w:val="20"/>
                <w:lang w:val="es-ES"/>
              </w:rPr>
            </w:pPr>
            <w:r w:rsidRPr="0041325E">
              <w:rPr>
                <w:sz w:val="20"/>
                <w:szCs w:val="20"/>
                <w:lang w:val="es-ES"/>
              </w:rPr>
              <w:t> </w:t>
            </w:r>
          </w:p>
        </w:tc>
        <w:tc>
          <w:tcPr>
            <w:tcW w:w="2611"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CF31065" w14:textId="77777777" w:rsidR="0087465C" w:rsidRPr="0041325E" w:rsidRDefault="0087465C" w:rsidP="0087465C">
            <w:pPr>
              <w:ind w:left="0"/>
              <w:rPr>
                <w:sz w:val="20"/>
                <w:szCs w:val="20"/>
                <w:lang w:val="es-ES"/>
              </w:rPr>
            </w:pPr>
            <w:r w:rsidRPr="0041325E">
              <w:rPr>
                <w:sz w:val="20"/>
                <w:szCs w:val="20"/>
                <w:lang w:val="es-ES"/>
              </w:rPr>
              <w:t> </w:t>
            </w:r>
          </w:p>
        </w:tc>
      </w:tr>
      <w:tr w:rsidR="0087465C" w:rsidRPr="0041325E" w14:paraId="66FC91D7" w14:textId="77777777" w:rsidTr="0087465C">
        <w:trPr>
          <w:trHeight w:val="327"/>
        </w:trPr>
        <w:tc>
          <w:tcPr>
            <w:tcW w:w="1218" w:type="dxa"/>
            <w:tcBorders>
              <w:top w:val="nil"/>
              <w:left w:val="nil"/>
              <w:bottom w:val="nil"/>
              <w:right w:val="nil"/>
            </w:tcBorders>
            <w:shd w:val="clear" w:color="auto" w:fill="auto"/>
            <w:noWrap/>
            <w:vAlign w:val="bottom"/>
            <w:hideMark/>
          </w:tcPr>
          <w:p w14:paraId="1D4C41D6" w14:textId="77777777" w:rsidR="0087465C" w:rsidRPr="0041325E" w:rsidRDefault="0087465C" w:rsidP="0087465C">
            <w:pPr>
              <w:ind w:left="0"/>
              <w:rPr>
                <w:sz w:val="20"/>
                <w:szCs w:val="20"/>
                <w:lang w:val="es-ES"/>
              </w:rPr>
            </w:pPr>
          </w:p>
        </w:tc>
        <w:tc>
          <w:tcPr>
            <w:tcW w:w="1552" w:type="dxa"/>
            <w:tcBorders>
              <w:top w:val="nil"/>
              <w:left w:val="nil"/>
              <w:bottom w:val="nil"/>
              <w:right w:val="nil"/>
            </w:tcBorders>
            <w:shd w:val="clear" w:color="auto" w:fill="auto"/>
            <w:noWrap/>
            <w:vAlign w:val="bottom"/>
            <w:hideMark/>
          </w:tcPr>
          <w:p w14:paraId="11867B06" w14:textId="77777777" w:rsidR="0087465C" w:rsidRPr="0041325E" w:rsidRDefault="0087465C" w:rsidP="0087465C">
            <w:pPr>
              <w:ind w:left="0"/>
              <w:rPr>
                <w:sz w:val="20"/>
                <w:szCs w:val="20"/>
                <w:lang w:val="es-ES"/>
              </w:rPr>
            </w:pPr>
          </w:p>
        </w:tc>
        <w:tc>
          <w:tcPr>
            <w:tcW w:w="270" w:type="dxa"/>
            <w:tcBorders>
              <w:top w:val="nil"/>
              <w:left w:val="nil"/>
              <w:bottom w:val="nil"/>
              <w:right w:val="nil"/>
            </w:tcBorders>
            <w:shd w:val="clear" w:color="auto" w:fill="auto"/>
            <w:noWrap/>
            <w:vAlign w:val="bottom"/>
            <w:hideMark/>
          </w:tcPr>
          <w:p w14:paraId="6F2A4535" w14:textId="77777777" w:rsidR="0087465C" w:rsidRPr="0041325E" w:rsidRDefault="0087465C" w:rsidP="0087465C">
            <w:pPr>
              <w:ind w:left="0"/>
              <w:rPr>
                <w:sz w:val="20"/>
                <w:szCs w:val="20"/>
                <w:lang w:val="es-ES"/>
              </w:rPr>
            </w:pPr>
          </w:p>
        </w:tc>
        <w:tc>
          <w:tcPr>
            <w:tcW w:w="1781" w:type="dxa"/>
            <w:tcBorders>
              <w:top w:val="nil"/>
              <w:left w:val="nil"/>
              <w:bottom w:val="nil"/>
              <w:right w:val="nil"/>
            </w:tcBorders>
            <w:shd w:val="clear" w:color="auto" w:fill="auto"/>
            <w:noWrap/>
            <w:vAlign w:val="bottom"/>
            <w:hideMark/>
          </w:tcPr>
          <w:p w14:paraId="43ADECA7" w14:textId="77777777" w:rsidR="0087465C" w:rsidRPr="0041325E" w:rsidRDefault="0087465C" w:rsidP="0087465C">
            <w:pPr>
              <w:ind w:left="0"/>
              <w:rPr>
                <w:sz w:val="20"/>
                <w:szCs w:val="20"/>
                <w:lang w:val="es-ES"/>
              </w:rPr>
            </w:pPr>
          </w:p>
        </w:tc>
        <w:tc>
          <w:tcPr>
            <w:tcW w:w="2320" w:type="dxa"/>
            <w:tcBorders>
              <w:top w:val="nil"/>
              <w:left w:val="nil"/>
              <w:bottom w:val="nil"/>
              <w:right w:val="nil"/>
            </w:tcBorders>
            <w:shd w:val="clear" w:color="auto" w:fill="auto"/>
            <w:noWrap/>
            <w:vAlign w:val="bottom"/>
            <w:hideMark/>
          </w:tcPr>
          <w:p w14:paraId="025C99D0" w14:textId="77777777" w:rsidR="0087465C" w:rsidRPr="0041325E" w:rsidRDefault="0087465C" w:rsidP="0087465C">
            <w:pPr>
              <w:ind w:left="0"/>
              <w:rPr>
                <w:sz w:val="20"/>
                <w:szCs w:val="20"/>
                <w:lang w:val="es-ES"/>
              </w:rPr>
            </w:pPr>
          </w:p>
        </w:tc>
        <w:tc>
          <w:tcPr>
            <w:tcW w:w="1201" w:type="dxa"/>
            <w:tcBorders>
              <w:top w:val="nil"/>
              <w:left w:val="nil"/>
              <w:bottom w:val="nil"/>
              <w:right w:val="nil"/>
            </w:tcBorders>
            <w:shd w:val="clear" w:color="auto" w:fill="auto"/>
            <w:noWrap/>
            <w:vAlign w:val="bottom"/>
            <w:hideMark/>
          </w:tcPr>
          <w:p w14:paraId="35857D8E" w14:textId="77777777" w:rsidR="0087465C" w:rsidRPr="0041325E" w:rsidRDefault="0087465C" w:rsidP="0087465C">
            <w:pPr>
              <w:ind w:left="0"/>
              <w:rPr>
                <w:sz w:val="20"/>
                <w:szCs w:val="20"/>
                <w:lang w:val="es-ES"/>
              </w:rPr>
            </w:pPr>
          </w:p>
        </w:tc>
        <w:tc>
          <w:tcPr>
            <w:tcW w:w="1201" w:type="dxa"/>
            <w:tcBorders>
              <w:top w:val="nil"/>
              <w:left w:val="nil"/>
              <w:bottom w:val="nil"/>
              <w:right w:val="nil"/>
            </w:tcBorders>
            <w:shd w:val="clear" w:color="auto" w:fill="auto"/>
            <w:noWrap/>
            <w:vAlign w:val="bottom"/>
            <w:hideMark/>
          </w:tcPr>
          <w:p w14:paraId="5D2E84E2" w14:textId="77777777" w:rsidR="0087465C" w:rsidRPr="0041325E" w:rsidRDefault="0087465C" w:rsidP="0087465C">
            <w:pPr>
              <w:ind w:left="0"/>
              <w:rPr>
                <w:sz w:val="20"/>
                <w:szCs w:val="20"/>
                <w:lang w:val="es-ES"/>
              </w:rPr>
            </w:pPr>
          </w:p>
        </w:tc>
        <w:tc>
          <w:tcPr>
            <w:tcW w:w="209" w:type="dxa"/>
            <w:tcBorders>
              <w:top w:val="nil"/>
              <w:left w:val="nil"/>
              <w:bottom w:val="nil"/>
              <w:right w:val="nil"/>
            </w:tcBorders>
            <w:shd w:val="clear" w:color="auto" w:fill="auto"/>
            <w:noWrap/>
            <w:vAlign w:val="bottom"/>
            <w:hideMark/>
          </w:tcPr>
          <w:p w14:paraId="5CACA9D7" w14:textId="77777777" w:rsidR="0087465C" w:rsidRPr="0041325E" w:rsidRDefault="0087465C" w:rsidP="0087465C">
            <w:pPr>
              <w:ind w:left="0"/>
              <w:rPr>
                <w:sz w:val="20"/>
                <w:szCs w:val="20"/>
                <w:lang w:val="es-ES"/>
              </w:rPr>
            </w:pPr>
          </w:p>
        </w:tc>
      </w:tr>
      <w:tr w:rsidR="0087465C" w:rsidRPr="0041325E" w14:paraId="332B19A1" w14:textId="77777777" w:rsidTr="0087465C">
        <w:trPr>
          <w:trHeight w:val="359"/>
        </w:trPr>
        <w:tc>
          <w:tcPr>
            <w:tcW w:w="9752" w:type="dxa"/>
            <w:gridSpan w:val="8"/>
            <w:vMerge w:val="restart"/>
            <w:tcBorders>
              <w:top w:val="single" w:sz="4" w:space="0" w:color="auto"/>
              <w:left w:val="single" w:sz="4" w:space="0" w:color="auto"/>
              <w:bottom w:val="single" w:sz="4" w:space="0" w:color="000000"/>
              <w:right w:val="single" w:sz="4" w:space="0" w:color="000000"/>
            </w:tcBorders>
            <w:shd w:val="clear" w:color="000000" w:fill="BFBFBF"/>
            <w:hideMark/>
          </w:tcPr>
          <w:p w14:paraId="0273E529" w14:textId="77777777" w:rsidR="0087465C" w:rsidRPr="0041325E" w:rsidRDefault="0087465C" w:rsidP="0087465C">
            <w:pPr>
              <w:ind w:left="0"/>
              <w:rPr>
                <w:b/>
                <w:bCs/>
                <w:sz w:val="20"/>
                <w:szCs w:val="20"/>
                <w:lang w:val="es-ES"/>
              </w:rPr>
            </w:pPr>
            <w:r w:rsidRPr="0041325E">
              <w:rPr>
                <w:b/>
                <w:bCs/>
                <w:sz w:val="20"/>
                <w:szCs w:val="20"/>
                <w:lang w:val="es-ES"/>
              </w:rPr>
              <w:t>1.- Estudios en los que está matriculado actualmente:</w:t>
            </w:r>
          </w:p>
        </w:tc>
      </w:tr>
      <w:tr w:rsidR="0087465C" w:rsidRPr="0041325E" w14:paraId="1B1AE4BE" w14:textId="77777777" w:rsidTr="0087465C">
        <w:trPr>
          <w:trHeight w:val="359"/>
        </w:trPr>
        <w:tc>
          <w:tcPr>
            <w:tcW w:w="9752" w:type="dxa"/>
            <w:gridSpan w:val="8"/>
            <w:vMerge/>
            <w:tcBorders>
              <w:top w:val="single" w:sz="4" w:space="0" w:color="auto"/>
              <w:left w:val="single" w:sz="4" w:space="0" w:color="auto"/>
              <w:bottom w:val="single" w:sz="4" w:space="0" w:color="000000"/>
              <w:right w:val="single" w:sz="4" w:space="0" w:color="000000"/>
            </w:tcBorders>
            <w:vAlign w:val="center"/>
            <w:hideMark/>
          </w:tcPr>
          <w:p w14:paraId="17831720" w14:textId="77777777" w:rsidR="0087465C" w:rsidRPr="0041325E" w:rsidRDefault="0087465C" w:rsidP="0087465C">
            <w:pPr>
              <w:ind w:left="0"/>
              <w:rPr>
                <w:b/>
                <w:bCs/>
                <w:sz w:val="20"/>
                <w:szCs w:val="20"/>
                <w:lang w:val="es-ES"/>
              </w:rPr>
            </w:pPr>
          </w:p>
        </w:tc>
      </w:tr>
      <w:tr w:rsidR="0087465C" w:rsidRPr="0041325E" w14:paraId="27DA4AFA" w14:textId="77777777" w:rsidTr="0087465C">
        <w:trPr>
          <w:trHeight w:val="327"/>
        </w:trPr>
        <w:tc>
          <w:tcPr>
            <w:tcW w:w="9752" w:type="dxa"/>
            <w:gridSpan w:val="8"/>
            <w:tcBorders>
              <w:top w:val="single" w:sz="4" w:space="0" w:color="auto"/>
              <w:left w:val="single" w:sz="4" w:space="0" w:color="auto"/>
              <w:bottom w:val="single" w:sz="4" w:space="0" w:color="000000"/>
              <w:right w:val="single" w:sz="4" w:space="0" w:color="000000"/>
            </w:tcBorders>
            <w:vAlign w:val="center"/>
            <w:hideMark/>
          </w:tcPr>
          <w:p w14:paraId="71C616C0" w14:textId="77777777" w:rsidR="0087465C" w:rsidRPr="0041325E" w:rsidRDefault="0087465C" w:rsidP="0087465C">
            <w:pPr>
              <w:ind w:left="0"/>
              <w:rPr>
                <w:b/>
                <w:bCs/>
                <w:sz w:val="20"/>
                <w:szCs w:val="20"/>
                <w:lang w:val="es-ES"/>
              </w:rPr>
            </w:pPr>
          </w:p>
          <w:p w14:paraId="5763B9C3" w14:textId="77777777" w:rsidR="0087465C" w:rsidRPr="0041325E" w:rsidRDefault="0087465C" w:rsidP="0087465C">
            <w:pPr>
              <w:ind w:left="0"/>
              <w:rPr>
                <w:b/>
                <w:bCs/>
                <w:sz w:val="20"/>
                <w:szCs w:val="20"/>
                <w:lang w:val="es-ES"/>
              </w:rPr>
            </w:pPr>
          </w:p>
        </w:tc>
      </w:tr>
      <w:tr w:rsidR="0087465C" w:rsidRPr="0041325E" w14:paraId="72F85AFE" w14:textId="77777777" w:rsidTr="0087465C">
        <w:trPr>
          <w:trHeight w:val="327"/>
        </w:trPr>
        <w:tc>
          <w:tcPr>
            <w:tcW w:w="9543" w:type="dxa"/>
            <w:gridSpan w:val="7"/>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7C7B2A30" w14:textId="77777777" w:rsidR="0087465C" w:rsidRPr="0041325E" w:rsidRDefault="0087465C" w:rsidP="0087465C">
            <w:pPr>
              <w:ind w:left="0"/>
              <w:rPr>
                <w:b/>
                <w:sz w:val="20"/>
                <w:szCs w:val="20"/>
                <w:lang w:val="es-ES"/>
              </w:rPr>
            </w:pPr>
            <w:r w:rsidRPr="0041325E">
              <w:rPr>
                <w:b/>
                <w:sz w:val="20"/>
                <w:szCs w:val="20"/>
                <w:lang w:val="es-ES"/>
              </w:rPr>
              <w:t>2.-</w:t>
            </w:r>
            <w:r w:rsidRPr="0041325E">
              <w:rPr>
                <w:b/>
                <w:bCs/>
                <w:sz w:val="20"/>
                <w:szCs w:val="20"/>
                <w:lang w:val="es-ES"/>
              </w:rPr>
              <w:t xml:space="preserve"> Nota media de los estudios realizados:</w:t>
            </w:r>
          </w:p>
        </w:tc>
        <w:tc>
          <w:tcPr>
            <w:tcW w:w="20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C0E7DAF" w14:textId="77777777" w:rsidR="0087465C" w:rsidRPr="0041325E" w:rsidRDefault="0087465C" w:rsidP="0087465C">
            <w:pPr>
              <w:ind w:left="0"/>
              <w:rPr>
                <w:sz w:val="20"/>
                <w:szCs w:val="20"/>
                <w:lang w:val="es-ES"/>
              </w:rPr>
            </w:pPr>
          </w:p>
        </w:tc>
      </w:tr>
      <w:tr w:rsidR="0087465C" w:rsidRPr="0041325E" w14:paraId="20A86AF1" w14:textId="77777777" w:rsidTr="0087465C">
        <w:trPr>
          <w:trHeight w:val="327"/>
        </w:trPr>
        <w:tc>
          <w:tcPr>
            <w:tcW w:w="9543" w:type="dxa"/>
            <w:gridSpan w:val="7"/>
            <w:tcBorders>
              <w:top w:val="single" w:sz="4" w:space="0" w:color="auto"/>
              <w:left w:val="single" w:sz="4" w:space="0" w:color="auto"/>
              <w:bottom w:val="single" w:sz="4" w:space="0" w:color="auto"/>
              <w:right w:val="nil"/>
            </w:tcBorders>
            <w:shd w:val="clear" w:color="auto" w:fill="auto"/>
            <w:noWrap/>
            <w:vAlign w:val="bottom"/>
            <w:hideMark/>
          </w:tcPr>
          <w:p w14:paraId="3CC7B9DC" w14:textId="77777777" w:rsidR="0087465C" w:rsidRPr="0041325E" w:rsidRDefault="0087465C" w:rsidP="0087465C">
            <w:pPr>
              <w:ind w:left="0"/>
              <w:rPr>
                <w:b/>
                <w:sz w:val="20"/>
                <w:szCs w:val="20"/>
                <w:lang w:val="es-ES"/>
              </w:rPr>
            </w:pPr>
          </w:p>
          <w:p w14:paraId="553202DD" w14:textId="77777777" w:rsidR="0087465C" w:rsidRPr="0041325E" w:rsidRDefault="0087465C" w:rsidP="0087465C">
            <w:pPr>
              <w:ind w:left="0"/>
              <w:rPr>
                <w:b/>
                <w:sz w:val="20"/>
                <w:szCs w:val="20"/>
                <w:lang w:val="es-ES"/>
              </w:rPr>
            </w:pPr>
          </w:p>
          <w:p w14:paraId="7AA4BF3C" w14:textId="77777777" w:rsidR="0087465C" w:rsidRPr="0041325E" w:rsidRDefault="0087465C" w:rsidP="0087465C">
            <w:pPr>
              <w:ind w:left="0"/>
              <w:rPr>
                <w:b/>
                <w:sz w:val="20"/>
                <w:szCs w:val="20"/>
                <w:lang w:val="es-ES"/>
              </w:rPr>
            </w:pPr>
          </w:p>
        </w:tc>
        <w:tc>
          <w:tcPr>
            <w:tcW w:w="20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D4950AB" w14:textId="77777777" w:rsidR="0087465C" w:rsidRPr="0041325E" w:rsidRDefault="0087465C" w:rsidP="0087465C">
            <w:pPr>
              <w:ind w:left="0"/>
              <w:rPr>
                <w:sz w:val="20"/>
                <w:szCs w:val="20"/>
                <w:lang w:val="es-ES"/>
              </w:rPr>
            </w:pPr>
          </w:p>
        </w:tc>
      </w:tr>
      <w:tr w:rsidR="0087465C" w:rsidRPr="0041325E" w14:paraId="0D98698A" w14:textId="77777777" w:rsidTr="0087465C">
        <w:trPr>
          <w:trHeight w:val="327"/>
        </w:trPr>
        <w:tc>
          <w:tcPr>
            <w:tcW w:w="9543" w:type="dxa"/>
            <w:gridSpan w:val="7"/>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781B6994" w14:textId="77777777" w:rsidR="0087465C" w:rsidRPr="0041325E" w:rsidRDefault="0087465C" w:rsidP="0087465C">
            <w:pPr>
              <w:ind w:left="0"/>
              <w:rPr>
                <w:b/>
                <w:sz w:val="20"/>
                <w:szCs w:val="20"/>
                <w:lang w:val="es-ES"/>
              </w:rPr>
            </w:pPr>
            <w:r w:rsidRPr="0041325E">
              <w:rPr>
                <w:b/>
                <w:sz w:val="20"/>
                <w:szCs w:val="20"/>
                <w:lang w:val="es-ES"/>
              </w:rPr>
              <w:t>3.-Nivel alcanzado estudios segundo idioma:</w:t>
            </w:r>
          </w:p>
        </w:tc>
        <w:tc>
          <w:tcPr>
            <w:tcW w:w="20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4EAE3E4A" w14:textId="77777777" w:rsidR="0087465C" w:rsidRPr="0041325E" w:rsidRDefault="0087465C" w:rsidP="0087465C">
            <w:pPr>
              <w:ind w:left="0"/>
              <w:rPr>
                <w:sz w:val="20"/>
                <w:szCs w:val="20"/>
                <w:lang w:val="es-ES"/>
              </w:rPr>
            </w:pPr>
          </w:p>
        </w:tc>
      </w:tr>
      <w:tr w:rsidR="0087465C" w:rsidRPr="0041325E" w14:paraId="0D4568B5" w14:textId="77777777" w:rsidTr="0087465C">
        <w:trPr>
          <w:trHeight w:val="344"/>
        </w:trPr>
        <w:tc>
          <w:tcPr>
            <w:tcW w:w="1218" w:type="dxa"/>
            <w:tcBorders>
              <w:top w:val="single" w:sz="4" w:space="0" w:color="auto"/>
              <w:left w:val="single" w:sz="4" w:space="0" w:color="auto"/>
              <w:bottom w:val="single" w:sz="4" w:space="0" w:color="auto"/>
              <w:right w:val="nil"/>
            </w:tcBorders>
            <w:shd w:val="clear" w:color="auto" w:fill="auto"/>
            <w:noWrap/>
            <w:vAlign w:val="bottom"/>
            <w:hideMark/>
          </w:tcPr>
          <w:p w14:paraId="2B157FA4" w14:textId="77777777" w:rsidR="0087465C" w:rsidRPr="0041325E" w:rsidRDefault="0087465C" w:rsidP="0087465C">
            <w:pPr>
              <w:ind w:left="0"/>
              <w:rPr>
                <w:sz w:val="20"/>
                <w:szCs w:val="20"/>
                <w:lang w:val="es-ES"/>
              </w:rPr>
            </w:pPr>
          </w:p>
        </w:tc>
        <w:tc>
          <w:tcPr>
            <w:tcW w:w="1552" w:type="dxa"/>
            <w:tcBorders>
              <w:top w:val="single" w:sz="4" w:space="0" w:color="auto"/>
              <w:left w:val="nil"/>
              <w:bottom w:val="single" w:sz="4" w:space="0" w:color="auto"/>
              <w:right w:val="nil"/>
            </w:tcBorders>
            <w:shd w:val="clear" w:color="auto" w:fill="auto"/>
            <w:noWrap/>
            <w:vAlign w:val="bottom"/>
            <w:hideMark/>
          </w:tcPr>
          <w:p w14:paraId="72CE8C5E" w14:textId="77777777" w:rsidR="0087465C" w:rsidRPr="0041325E" w:rsidRDefault="0087465C" w:rsidP="0087465C">
            <w:pPr>
              <w:ind w:left="0"/>
              <w:rPr>
                <w:sz w:val="20"/>
                <w:szCs w:val="20"/>
                <w:lang w:val="es-ES"/>
              </w:rPr>
            </w:pPr>
          </w:p>
        </w:tc>
        <w:tc>
          <w:tcPr>
            <w:tcW w:w="270" w:type="dxa"/>
            <w:tcBorders>
              <w:top w:val="single" w:sz="4" w:space="0" w:color="auto"/>
              <w:left w:val="nil"/>
              <w:bottom w:val="single" w:sz="4" w:space="0" w:color="auto"/>
              <w:right w:val="nil"/>
            </w:tcBorders>
            <w:shd w:val="clear" w:color="auto" w:fill="auto"/>
            <w:noWrap/>
            <w:vAlign w:val="bottom"/>
            <w:hideMark/>
          </w:tcPr>
          <w:p w14:paraId="78EBF186" w14:textId="77777777" w:rsidR="0087465C" w:rsidRPr="0041325E" w:rsidRDefault="0087465C" w:rsidP="0087465C">
            <w:pPr>
              <w:ind w:left="0"/>
              <w:rPr>
                <w:sz w:val="20"/>
                <w:szCs w:val="20"/>
                <w:lang w:val="es-ES"/>
              </w:rPr>
            </w:pPr>
          </w:p>
        </w:tc>
        <w:tc>
          <w:tcPr>
            <w:tcW w:w="1781" w:type="dxa"/>
            <w:tcBorders>
              <w:top w:val="single" w:sz="4" w:space="0" w:color="auto"/>
              <w:left w:val="nil"/>
              <w:bottom w:val="single" w:sz="4" w:space="0" w:color="auto"/>
              <w:right w:val="nil"/>
            </w:tcBorders>
            <w:shd w:val="clear" w:color="auto" w:fill="auto"/>
            <w:noWrap/>
            <w:vAlign w:val="bottom"/>
            <w:hideMark/>
          </w:tcPr>
          <w:p w14:paraId="0E9D99CB" w14:textId="77777777" w:rsidR="0087465C" w:rsidRPr="0041325E" w:rsidRDefault="0087465C" w:rsidP="0087465C">
            <w:pPr>
              <w:ind w:left="0"/>
              <w:rPr>
                <w:sz w:val="20"/>
                <w:szCs w:val="20"/>
                <w:lang w:val="es-ES"/>
              </w:rPr>
            </w:pPr>
          </w:p>
        </w:tc>
        <w:tc>
          <w:tcPr>
            <w:tcW w:w="2320" w:type="dxa"/>
            <w:tcBorders>
              <w:top w:val="single" w:sz="4" w:space="0" w:color="auto"/>
              <w:left w:val="nil"/>
              <w:bottom w:val="single" w:sz="4" w:space="0" w:color="auto"/>
              <w:right w:val="nil"/>
            </w:tcBorders>
            <w:shd w:val="clear" w:color="auto" w:fill="auto"/>
            <w:noWrap/>
            <w:vAlign w:val="bottom"/>
            <w:hideMark/>
          </w:tcPr>
          <w:p w14:paraId="4F21BAD1" w14:textId="77777777" w:rsidR="0087465C" w:rsidRPr="0041325E" w:rsidRDefault="0087465C" w:rsidP="0087465C">
            <w:pPr>
              <w:ind w:left="0"/>
              <w:rPr>
                <w:sz w:val="20"/>
                <w:szCs w:val="20"/>
                <w:lang w:val="es-ES"/>
              </w:rPr>
            </w:pPr>
          </w:p>
        </w:tc>
        <w:tc>
          <w:tcPr>
            <w:tcW w:w="1201" w:type="dxa"/>
            <w:tcBorders>
              <w:top w:val="single" w:sz="4" w:space="0" w:color="auto"/>
              <w:left w:val="nil"/>
              <w:bottom w:val="single" w:sz="4" w:space="0" w:color="auto"/>
              <w:right w:val="nil"/>
            </w:tcBorders>
            <w:shd w:val="clear" w:color="auto" w:fill="auto"/>
            <w:noWrap/>
            <w:vAlign w:val="bottom"/>
            <w:hideMark/>
          </w:tcPr>
          <w:p w14:paraId="5C08B4FF" w14:textId="77777777" w:rsidR="0087465C" w:rsidRPr="0041325E" w:rsidRDefault="0087465C" w:rsidP="0087465C">
            <w:pPr>
              <w:ind w:left="0"/>
              <w:rPr>
                <w:sz w:val="20"/>
                <w:szCs w:val="20"/>
                <w:lang w:val="es-ES"/>
              </w:rPr>
            </w:pPr>
          </w:p>
        </w:tc>
        <w:tc>
          <w:tcPr>
            <w:tcW w:w="1201" w:type="dxa"/>
            <w:tcBorders>
              <w:top w:val="single" w:sz="4" w:space="0" w:color="auto"/>
              <w:left w:val="nil"/>
              <w:bottom w:val="single" w:sz="4" w:space="0" w:color="auto"/>
              <w:right w:val="nil"/>
            </w:tcBorders>
            <w:shd w:val="clear" w:color="auto" w:fill="auto"/>
            <w:noWrap/>
            <w:vAlign w:val="bottom"/>
            <w:hideMark/>
          </w:tcPr>
          <w:p w14:paraId="55148901" w14:textId="77777777" w:rsidR="0087465C" w:rsidRPr="0041325E" w:rsidRDefault="0087465C" w:rsidP="0087465C">
            <w:pPr>
              <w:ind w:left="0"/>
              <w:rPr>
                <w:sz w:val="20"/>
                <w:szCs w:val="20"/>
                <w:lang w:val="es-ES"/>
              </w:rPr>
            </w:pPr>
          </w:p>
        </w:tc>
        <w:tc>
          <w:tcPr>
            <w:tcW w:w="209" w:type="dxa"/>
            <w:tcBorders>
              <w:top w:val="single" w:sz="4" w:space="0" w:color="auto"/>
              <w:left w:val="nil"/>
              <w:bottom w:val="single" w:sz="4" w:space="0" w:color="auto"/>
              <w:right w:val="single" w:sz="4" w:space="0" w:color="auto"/>
            </w:tcBorders>
            <w:shd w:val="clear" w:color="auto" w:fill="auto"/>
            <w:noWrap/>
            <w:vAlign w:val="bottom"/>
            <w:hideMark/>
          </w:tcPr>
          <w:p w14:paraId="0FD8DA8F" w14:textId="77777777" w:rsidR="0087465C" w:rsidRPr="0041325E" w:rsidRDefault="0087465C" w:rsidP="0087465C">
            <w:pPr>
              <w:ind w:left="0"/>
              <w:rPr>
                <w:sz w:val="20"/>
                <w:szCs w:val="20"/>
                <w:lang w:val="es-ES"/>
              </w:rPr>
            </w:pPr>
          </w:p>
        </w:tc>
      </w:tr>
      <w:tr w:rsidR="0087465C" w:rsidRPr="0041325E" w14:paraId="06C69FEB" w14:textId="77777777" w:rsidTr="0087465C">
        <w:trPr>
          <w:trHeight w:val="344"/>
        </w:trPr>
        <w:tc>
          <w:tcPr>
            <w:tcW w:w="1218" w:type="dxa"/>
            <w:tcBorders>
              <w:top w:val="single" w:sz="4" w:space="0" w:color="auto"/>
              <w:left w:val="nil"/>
              <w:bottom w:val="nil"/>
              <w:right w:val="nil"/>
            </w:tcBorders>
            <w:shd w:val="clear" w:color="auto" w:fill="auto"/>
            <w:noWrap/>
            <w:vAlign w:val="bottom"/>
          </w:tcPr>
          <w:p w14:paraId="3ACEA98B" w14:textId="77777777" w:rsidR="0087465C" w:rsidRPr="0041325E" w:rsidRDefault="0087465C" w:rsidP="0087465C">
            <w:pPr>
              <w:ind w:left="0"/>
              <w:rPr>
                <w:sz w:val="20"/>
                <w:szCs w:val="20"/>
                <w:lang w:val="es-ES"/>
              </w:rPr>
            </w:pPr>
          </w:p>
        </w:tc>
        <w:tc>
          <w:tcPr>
            <w:tcW w:w="1552" w:type="dxa"/>
            <w:tcBorders>
              <w:top w:val="single" w:sz="4" w:space="0" w:color="auto"/>
              <w:left w:val="nil"/>
              <w:bottom w:val="nil"/>
              <w:right w:val="nil"/>
            </w:tcBorders>
            <w:shd w:val="clear" w:color="auto" w:fill="auto"/>
            <w:noWrap/>
            <w:vAlign w:val="bottom"/>
          </w:tcPr>
          <w:p w14:paraId="254AFF68" w14:textId="77777777" w:rsidR="0087465C" w:rsidRPr="0041325E" w:rsidRDefault="0087465C" w:rsidP="0087465C">
            <w:pPr>
              <w:ind w:left="0"/>
              <w:rPr>
                <w:sz w:val="20"/>
                <w:szCs w:val="20"/>
                <w:lang w:val="es-ES"/>
              </w:rPr>
            </w:pPr>
          </w:p>
        </w:tc>
        <w:tc>
          <w:tcPr>
            <w:tcW w:w="270" w:type="dxa"/>
            <w:tcBorders>
              <w:top w:val="single" w:sz="4" w:space="0" w:color="auto"/>
              <w:left w:val="nil"/>
              <w:bottom w:val="nil"/>
              <w:right w:val="nil"/>
            </w:tcBorders>
            <w:shd w:val="clear" w:color="auto" w:fill="auto"/>
            <w:noWrap/>
            <w:vAlign w:val="bottom"/>
          </w:tcPr>
          <w:p w14:paraId="4934FE51" w14:textId="77777777" w:rsidR="0087465C" w:rsidRPr="0041325E" w:rsidRDefault="0087465C" w:rsidP="0087465C">
            <w:pPr>
              <w:ind w:left="0"/>
              <w:rPr>
                <w:sz w:val="20"/>
                <w:szCs w:val="20"/>
                <w:lang w:val="es-ES"/>
              </w:rPr>
            </w:pPr>
          </w:p>
        </w:tc>
        <w:tc>
          <w:tcPr>
            <w:tcW w:w="1781" w:type="dxa"/>
            <w:tcBorders>
              <w:top w:val="single" w:sz="4" w:space="0" w:color="auto"/>
              <w:left w:val="nil"/>
              <w:bottom w:val="nil"/>
              <w:right w:val="nil"/>
            </w:tcBorders>
            <w:shd w:val="clear" w:color="auto" w:fill="auto"/>
            <w:noWrap/>
            <w:vAlign w:val="bottom"/>
          </w:tcPr>
          <w:p w14:paraId="110D327C" w14:textId="77777777" w:rsidR="0087465C" w:rsidRPr="0041325E" w:rsidRDefault="0087465C" w:rsidP="0087465C">
            <w:pPr>
              <w:ind w:left="0"/>
              <w:rPr>
                <w:sz w:val="20"/>
                <w:szCs w:val="20"/>
                <w:lang w:val="es-ES"/>
              </w:rPr>
            </w:pPr>
          </w:p>
        </w:tc>
        <w:tc>
          <w:tcPr>
            <w:tcW w:w="2320" w:type="dxa"/>
            <w:tcBorders>
              <w:top w:val="single" w:sz="4" w:space="0" w:color="auto"/>
              <w:left w:val="nil"/>
              <w:bottom w:val="nil"/>
              <w:right w:val="nil"/>
            </w:tcBorders>
            <w:shd w:val="clear" w:color="auto" w:fill="auto"/>
            <w:noWrap/>
            <w:vAlign w:val="bottom"/>
          </w:tcPr>
          <w:p w14:paraId="42567658" w14:textId="77777777" w:rsidR="0087465C" w:rsidRPr="0041325E" w:rsidRDefault="0087465C" w:rsidP="0087465C">
            <w:pPr>
              <w:ind w:left="0"/>
              <w:rPr>
                <w:sz w:val="20"/>
                <w:szCs w:val="20"/>
                <w:lang w:val="es-ES"/>
              </w:rPr>
            </w:pPr>
          </w:p>
        </w:tc>
        <w:tc>
          <w:tcPr>
            <w:tcW w:w="1201" w:type="dxa"/>
            <w:tcBorders>
              <w:top w:val="single" w:sz="4" w:space="0" w:color="auto"/>
              <w:left w:val="nil"/>
              <w:bottom w:val="nil"/>
              <w:right w:val="nil"/>
            </w:tcBorders>
            <w:shd w:val="clear" w:color="auto" w:fill="auto"/>
            <w:noWrap/>
            <w:vAlign w:val="bottom"/>
          </w:tcPr>
          <w:p w14:paraId="0A06E9C2" w14:textId="77777777" w:rsidR="0087465C" w:rsidRPr="0041325E" w:rsidRDefault="0087465C" w:rsidP="0087465C">
            <w:pPr>
              <w:ind w:left="0"/>
              <w:rPr>
                <w:sz w:val="20"/>
                <w:szCs w:val="20"/>
                <w:lang w:val="es-ES"/>
              </w:rPr>
            </w:pPr>
          </w:p>
        </w:tc>
        <w:tc>
          <w:tcPr>
            <w:tcW w:w="1201" w:type="dxa"/>
            <w:tcBorders>
              <w:top w:val="single" w:sz="4" w:space="0" w:color="auto"/>
              <w:left w:val="nil"/>
              <w:bottom w:val="nil"/>
              <w:right w:val="nil"/>
            </w:tcBorders>
            <w:shd w:val="clear" w:color="auto" w:fill="auto"/>
            <w:noWrap/>
            <w:vAlign w:val="bottom"/>
          </w:tcPr>
          <w:p w14:paraId="46427E82" w14:textId="77777777" w:rsidR="0087465C" w:rsidRPr="0041325E" w:rsidRDefault="0087465C" w:rsidP="0087465C">
            <w:pPr>
              <w:ind w:left="0"/>
              <w:rPr>
                <w:sz w:val="20"/>
                <w:szCs w:val="20"/>
                <w:lang w:val="es-ES"/>
              </w:rPr>
            </w:pPr>
          </w:p>
        </w:tc>
        <w:tc>
          <w:tcPr>
            <w:tcW w:w="209" w:type="dxa"/>
            <w:tcBorders>
              <w:top w:val="single" w:sz="4" w:space="0" w:color="auto"/>
              <w:left w:val="nil"/>
              <w:bottom w:val="nil"/>
              <w:right w:val="nil"/>
            </w:tcBorders>
            <w:shd w:val="clear" w:color="auto" w:fill="auto"/>
            <w:noWrap/>
            <w:vAlign w:val="bottom"/>
          </w:tcPr>
          <w:p w14:paraId="7FFC228E" w14:textId="77777777" w:rsidR="0087465C" w:rsidRPr="0041325E" w:rsidRDefault="0087465C" w:rsidP="0087465C">
            <w:pPr>
              <w:ind w:left="0"/>
              <w:rPr>
                <w:sz w:val="20"/>
                <w:szCs w:val="20"/>
                <w:lang w:val="es-ES"/>
              </w:rPr>
            </w:pPr>
          </w:p>
        </w:tc>
      </w:tr>
    </w:tbl>
    <w:p w14:paraId="37AAC1D4" w14:textId="77777777" w:rsidR="0087465C" w:rsidRPr="0041325E" w:rsidRDefault="0087465C" w:rsidP="0087465C">
      <w:pPr>
        <w:ind w:left="0"/>
        <w:rPr>
          <w:sz w:val="20"/>
          <w:szCs w:val="20"/>
          <w:lang w:val="es-ES"/>
        </w:rPr>
      </w:pPr>
      <w:r w:rsidRPr="0041325E">
        <w:rPr>
          <w:sz w:val="20"/>
          <w:szCs w:val="20"/>
          <w:lang w:val="es-ES"/>
        </w:rPr>
        <w:t xml:space="preserve">La solicitud junto con el CV en </w:t>
      </w:r>
      <w:r w:rsidRPr="0041325E">
        <w:rPr>
          <w:b/>
          <w:sz w:val="20"/>
          <w:szCs w:val="20"/>
          <w:lang w:val="es-ES"/>
        </w:rPr>
        <w:t>modelo Europass</w:t>
      </w:r>
      <w:r w:rsidRPr="0041325E">
        <w:rPr>
          <w:sz w:val="20"/>
          <w:szCs w:val="20"/>
          <w:lang w:val="es-ES"/>
        </w:rPr>
        <w:t xml:space="preserve"> (redactado en inglés), irá acompañada de los siguientes documentos que se puntuarán de la siguiente forma: </w:t>
      </w:r>
    </w:p>
    <w:p w14:paraId="5D5FFDFF" w14:textId="77777777" w:rsidR="0087465C" w:rsidRPr="0041325E" w:rsidRDefault="0087465C" w:rsidP="0087465C">
      <w:pPr>
        <w:numPr>
          <w:ilvl w:val="0"/>
          <w:numId w:val="5"/>
        </w:numPr>
        <w:rPr>
          <w:sz w:val="20"/>
          <w:szCs w:val="20"/>
          <w:lang w:val="es-ES"/>
        </w:rPr>
      </w:pPr>
      <w:r w:rsidRPr="0041325E">
        <w:rPr>
          <w:sz w:val="20"/>
          <w:szCs w:val="20"/>
          <w:lang w:val="es-ES"/>
        </w:rPr>
        <w:t>Documento acreditativo del nivel de inglés Nivel C1 (requisito obligatorio).</w:t>
      </w:r>
    </w:p>
    <w:p w14:paraId="46A016C6" w14:textId="77777777" w:rsidR="0087465C" w:rsidRPr="0041325E" w:rsidRDefault="0087465C" w:rsidP="0087465C">
      <w:pPr>
        <w:numPr>
          <w:ilvl w:val="0"/>
          <w:numId w:val="5"/>
        </w:numPr>
        <w:rPr>
          <w:sz w:val="20"/>
          <w:szCs w:val="20"/>
          <w:lang w:val="es-ES"/>
        </w:rPr>
      </w:pPr>
      <w:r w:rsidRPr="0041325E">
        <w:rPr>
          <w:sz w:val="20"/>
          <w:szCs w:val="20"/>
          <w:lang w:val="es-ES"/>
        </w:rPr>
        <w:t>Carta de motivación máximo 500 palabras redactada en inglés (hasta 2 puntos).</w:t>
      </w:r>
    </w:p>
    <w:p w14:paraId="06967C6E" w14:textId="08127AB8" w:rsidR="0087465C" w:rsidRPr="0041325E" w:rsidRDefault="0087465C" w:rsidP="0087465C">
      <w:pPr>
        <w:numPr>
          <w:ilvl w:val="0"/>
          <w:numId w:val="5"/>
        </w:numPr>
        <w:rPr>
          <w:sz w:val="20"/>
          <w:szCs w:val="20"/>
          <w:lang w:val="es-ES"/>
        </w:rPr>
      </w:pPr>
      <w:r w:rsidRPr="0041325E">
        <w:rPr>
          <w:sz w:val="20"/>
          <w:szCs w:val="20"/>
          <w:lang w:val="es-ES"/>
        </w:rPr>
        <w:t>Copia de la matrícula del curso 202</w:t>
      </w:r>
      <w:r w:rsidR="0041325E" w:rsidRPr="0041325E">
        <w:rPr>
          <w:sz w:val="20"/>
          <w:szCs w:val="20"/>
          <w:lang w:val="es-ES"/>
        </w:rPr>
        <w:t>4</w:t>
      </w:r>
      <w:r w:rsidRPr="0041325E">
        <w:rPr>
          <w:sz w:val="20"/>
          <w:szCs w:val="20"/>
          <w:lang w:val="es-ES"/>
        </w:rPr>
        <w:t>/2</w:t>
      </w:r>
      <w:r w:rsidR="0041325E" w:rsidRPr="0041325E">
        <w:rPr>
          <w:sz w:val="20"/>
          <w:szCs w:val="20"/>
          <w:lang w:val="es-ES"/>
        </w:rPr>
        <w:t>5</w:t>
      </w:r>
      <w:r w:rsidRPr="0041325E">
        <w:rPr>
          <w:sz w:val="20"/>
          <w:szCs w:val="20"/>
          <w:lang w:val="es-ES"/>
        </w:rPr>
        <w:t xml:space="preserve"> para verificar los estudios que está cursando, incluyendo el justificante con nota de los estudios cursados. Para estudiantes de cuarto curso de grado la nota media corresponderá a los 3 cursos anteriores. Se dará por válido el documento obtenido por el alumno a partir de su expediente, sin la obligación de que sea un certificado oficial. A la nota media se le podrá aplicar un modulador en función de los estudios que se estén cursando, utilizando los moduladores aprobados por la UMU. En este apartado se otorgará la puntuación obtenida en los estudios, dividida entre 2.</w:t>
      </w:r>
    </w:p>
    <w:p w14:paraId="59C7B35E" w14:textId="77777777" w:rsidR="0087465C" w:rsidRPr="0041325E" w:rsidRDefault="0087465C" w:rsidP="0087465C">
      <w:pPr>
        <w:numPr>
          <w:ilvl w:val="0"/>
          <w:numId w:val="5"/>
        </w:numPr>
        <w:rPr>
          <w:sz w:val="20"/>
          <w:szCs w:val="20"/>
          <w:lang w:val="es-ES"/>
        </w:rPr>
      </w:pPr>
      <w:r w:rsidRPr="0041325E">
        <w:rPr>
          <w:sz w:val="20"/>
          <w:szCs w:val="20"/>
          <w:lang w:val="es-ES"/>
        </w:rPr>
        <w:t xml:space="preserve">Certificados de un segundo idioma: Nivel C1 (4 puntos), Nivel B2 (3 puntos), Nivel B1 (2 puntos), Nivel A2 (1 punto), hasta un máximo de 6 puntos. Los documentos aceptados para acreditar el conocimiento de idioma quedan recogidos en el Anexo de las bases </w:t>
      </w:r>
      <w:proofErr w:type="spellStart"/>
      <w:r w:rsidRPr="0041325E">
        <w:rPr>
          <w:sz w:val="20"/>
          <w:szCs w:val="20"/>
          <w:lang w:val="es-ES"/>
        </w:rPr>
        <w:t>Biennale</w:t>
      </w:r>
      <w:proofErr w:type="spellEnd"/>
      <w:r w:rsidRPr="0041325E">
        <w:rPr>
          <w:sz w:val="20"/>
          <w:szCs w:val="20"/>
          <w:lang w:val="es-ES"/>
        </w:rPr>
        <w:t xml:space="preserve"> </w:t>
      </w:r>
      <w:proofErr w:type="spellStart"/>
      <w:r w:rsidRPr="0041325E">
        <w:rPr>
          <w:sz w:val="20"/>
          <w:szCs w:val="20"/>
          <w:lang w:val="es-ES"/>
        </w:rPr>
        <w:t>Venezia-Unimed</w:t>
      </w:r>
      <w:proofErr w:type="spellEnd"/>
      <w:r w:rsidRPr="0041325E">
        <w:rPr>
          <w:sz w:val="20"/>
          <w:szCs w:val="20"/>
          <w:lang w:val="es-ES"/>
        </w:rPr>
        <w:t>.</w:t>
      </w:r>
    </w:p>
    <w:p w14:paraId="5D39018D" w14:textId="77777777" w:rsidR="0087465C" w:rsidRPr="0041325E" w:rsidRDefault="0087465C" w:rsidP="0087465C">
      <w:pPr>
        <w:ind w:left="0"/>
        <w:rPr>
          <w:sz w:val="20"/>
          <w:szCs w:val="20"/>
          <w:lang w:val="es-ES"/>
        </w:rPr>
      </w:pPr>
    </w:p>
    <w:p w14:paraId="63F21D04" w14:textId="741973B3" w:rsidR="0087465C" w:rsidRPr="0041325E" w:rsidRDefault="0087465C" w:rsidP="0041325E">
      <w:pPr>
        <w:ind w:left="0"/>
        <w:jc w:val="center"/>
        <w:rPr>
          <w:sz w:val="20"/>
          <w:szCs w:val="20"/>
          <w:lang w:val="es-ES"/>
        </w:rPr>
      </w:pPr>
      <w:r w:rsidRPr="0041325E">
        <w:rPr>
          <w:sz w:val="20"/>
          <w:szCs w:val="20"/>
          <w:lang w:val="es-ES"/>
        </w:rPr>
        <w:t xml:space="preserve">En Murcia, a      de                  </w:t>
      </w:r>
      <w:proofErr w:type="spellStart"/>
      <w:r w:rsidRPr="0041325E">
        <w:rPr>
          <w:sz w:val="20"/>
          <w:szCs w:val="20"/>
          <w:lang w:val="es-ES"/>
        </w:rPr>
        <w:t>de</w:t>
      </w:r>
      <w:proofErr w:type="spellEnd"/>
      <w:r w:rsidRPr="0041325E">
        <w:rPr>
          <w:sz w:val="20"/>
          <w:szCs w:val="20"/>
          <w:lang w:val="es-ES"/>
        </w:rPr>
        <w:t xml:space="preserve"> 202</w:t>
      </w:r>
      <w:r w:rsidR="0041325E" w:rsidRPr="0041325E">
        <w:rPr>
          <w:sz w:val="20"/>
          <w:szCs w:val="20"/>
          <w:lang w:val="es-ES"/>
        </w:rPr>
        <w:t>5</w:t>
      </w:r>
    </w:p>
    <w:p w14:paraId="728D35CF" w14:textId="0F7892BD" w:rsidR="0041325E" w:rsidRDefault="0041325E" w:rsidP="0041325E">
      <w:pPr>
        <w:ind w:left="0"/>
        <w:jc w:val="center"/>
        <w:rPr>
          <w:sz w:val="20"/>
          <w:szCs w:val="20"/>
          <w:lang w:val="es-ES"/>
        </w:rPr>
      </w:pPr>
    </w:p>
    <w:p w14:paraId="3B25F9CA" w14:textId="77777777" w:rsidR="0041325E" w:rsidRDefault="0041325E" w:rsidP="0041325E">
      <w:pPr>
        <w:ind w:left="0"/>
        <w:jc w:val="center"/>
        <w:rPr>
          <w:sz w:val="20"/>
          <w:szCs w:val="20"/>
          <w:lang w:val="es-ES"/>
        </w:rPr>
      </w:pPr>
    </w:p>
    <w:p w14:paraId="35B5E0E0" w14:textId="77777777" w:rsidR="0041325E" w:rsidRDefault="0041325E" w:rsidP="0041325E">
      <w:pPr>
        <w:ind w:left="0"/>
        <w:jc w:val="center"/>
        <w:rPr>
          <w:sz w:val="20"/>
          <w:szCs w:val="20"/>
          <w:lang w:val="es-ES"/>
        </w:rPr>
      </w:pPr>
    </w:p>
    <w:p w14:paraId="6B8F66F9" w14:textId="071E6FDB" w:rsidR="00C25538" w:rsidRPr="0041325E" w:rsidRDefault="00CF4741" w:rsidP="0041325E">
      <w:pPr>
        <w:ind w:left="0"/>
        <w:jc w:val="center"/>
        <w:rPr>
          <w:sz w:val="20"/>
          <w:szCs w:val="20"/>
          <w:lang w:val="es-ES"/>
        </w:rPr>
      </w:pPr>
      <w:proofErr w:type="spellStart"/>
      <w:r w:rsidRPr="0041325E">
        <w:rPr>
          <w:sz w:val="20"/>
          <w:szCs w:val="20"/>
          <w:lang w:val="es-ES"/>
        </w:rPr>
        <w:t>Fdo</w:t>
      </w:r>
      <w:proofErr w:type="spellEnd"/>
      <w:r w:rsidRPr="0041325E">
        <w:rPr>
          <w:sz w:val="20"/>
          <w:szCs w:val="20"/>
          <w:lang w:val="es-ES"/>
        </w:rPr>
        <w:t>:</w:t>
      </w:r>
    </w:p>
    <w:sectPr w:rsidR="00C25538" w:rsidRPr="0041325E" w:rsidSect="003D080B">
      <w:headerReference w:type="even" r:id="rId8"/>
      <w:headerReference w:type="default" r:id="rId9"/>
      <w:footerReference w:type="even" r:id="rId10"/>
      <w:footerReference w:type="default" r:id="rId11"/>
      <w:headerReference w:type="first" r:id="rId12"/>
      <w:footerReference w:type="first" r:id="rId13"/>
      <w:pgSz w:w="11909" w:h="16834"/>
      <w:pgMar w:top="0" w:right="1440" w:bottom="1440" w:left="1440" w:header="8"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FDC0" w14:textId="77777777" w:rsidR="003D080B" w:rsidRDefault="003D080B">
      <w:pPr>
        <w:spacing w:line="240" w:lineRule="auto"/>
      </w:pPr>
      <w:r>
        <w:separator/>
      </w:r>
    </w:p>
  </w:endnote>
  <w:endnote w:type="continuationSeparator" w:id="0">
    <w:p w14:paraId="0F242963" w14:textId="77777777" w:rsidR="003D080B" w:rsidRDefault="003D08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BM Plex Sans">
    <w:panose1 w:val="020B0503050203000203"/>
    <w:charset w:val="00"/>
    <w:family w:val="swiss"/>
    <w:pitch w:val="variable"/>
    <w:sig w:usb0="A00002EF" w:usb1="5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BM Plex Sans Medium">
    <w:panose1 w:val="020B0603050203000203"/>
    <w:charset w:val="00"/>
    <w:family w:val="swiss"/>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2739" w14:textId="77777777" w:rsidR="0087465C" w:rsidRDefault="008746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688AC" w14:textId="48FA628C" w:rsidR="00A910AB" w:rsidRDefault="00A910AB">
    <w:pPr>
      <w:ind w:left="-860" w:right="-460"/>
      <w:rPr>
        <w:rFonts w:ascii="IBM Plex Sans Medium" w:eastAsia="IBM Plex Sans Medium" w:hAnsi="IBM Plex Sans Medium" w:cs="IBM Plex Sans Medium"/>
        <w:color w:val="002129"/>
        <w:sz w:val="16"/>
        <w:szCs w:val="16"/>
      </w:rPr>
    </w:pPr>
    <w:r>
      <w:rPr>
        <w:noProof/>
      </w:rPr>
      <w:drawing>
        <wp:anchor distT="114300" distB="114300" distL="114300" distR="114300" simplePos="0" relativeHeight="251659264" behindDoc="1" locked="0" layoutInCell="1" hidden="0" allowOverlap="1" wp14:anchorId="2001E647" wp14:editId="42C8BE94">
          <wp:simplePos x="0" y="0"/>
          <wp:positionH relativeFrom="page">
            <wp:posOffset>3985375</wp:posOffset>
          </wp:positionH>
          <wp:positionV relativeFrom="paragraph">
            <wp:posOffset>-714606</wp:posOffset>
          </wp:positionV>
          <wp:extent cx="3563424" cy="1818640"/>
          <wp:effectExtent l="0" t="0" r="0" b="0"/>
          <wp:wrapNone/>
          <wp:docPr id="1074472716" name="Imagen 1074472716"/>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rotWithShape="1">
                  <a:blip r:embed="rId1"/>
                  <a:srcRect l="18130" r="-1"/>
                  <a:stretch/>
                </pic:blipFill>
                <pic:spPr bwMode="auto">
                  <a:xfrm>
                    <a:off x="0" y="0"/>
                    <a:ext cx="3563424" cy="1818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bl>
    <w:tblPr>
      <w:tblStyle w:val="Tablaconcuadrcula"/>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1"/>
      <w:gridCol w:w="2693"/>
      <w:gridCol w:w="2976"/>
    </w:tblGrid>
    <w:tr w:rsidR="00B109B1" w14:paraId="26512761" w14:textId="4533E985" w:rsidTr="00567117">
      <w:trPr>
        <w:trHeight w:val="980"/>
      </w:trPr>
      <w:tc>
        <w:tcPr>
          <w:tcW w:w="4161" w:type="dxa"/>
        </w:tcPr>
        <w:p w14:paraId="363D02CE" w14:textId="47F34862" w:rsidR="00360893" w:rsidRDefault="00B109B1" w:rsidP="0034562B">
          <w:pPr>
            <w:ind w:left="-860" w:right="-460" w:firstLine="893"/>
            <w:jc w:val="left"/>
            <w:rPr>
              <w:rFonts w:ascii="IBM Plex Sans Medium" w:eastAsia="IBM Plex Sans Medium" w:hAnsi="IBM Plex Sans Medium" w:cs="IBM Plex Sans Medium"/>
              <w:color w:val="002129"/>
              <w:sz w:val="16"/>
              <w:szCs w:val="16"/>
            </w:rPr>
          </w:pPr>
          <w:r>
            <w:rPr>
              <w:rFonts w:ascii="IBM Plex Sans Medium" w:eastAsia="IBM Plex Sans Medium" w:hAnsi="IBM Plex Sans Medium" w:cs="IBM Plex Sans Medium"/>
              <w:color w:val="002129"/>
              <w:sz w:val="16"/>
              <w:szCs w:val="16"/>
            </w:rPr>
            <w:t>Oficina Campus Mare Nostrum</w:t>
          </w:r>
        </w:p>
        <w:p w14:paraId="5EE1D3BA" w14:textId="6C9BA023" w:rsidR="00B109B1" w:rsidRDefault="00B109B1" w:rsidP="0034562B">
          <w:pPr>
            <w:ind w:left="-860" w:right="-460" w:firstLine="893"/>
            <w:jc w:val="left"/>
            <w:rPr>
              <w:rFonts w:ascii="IBM Plex Sans Medium" w:eastAsia="IBM Plex Sans Medium" w:hAnsi="IBM Plex Sans Medium" w:cs="IBM Plex Sans Medium"/>
              <w:color w:val="002129"/>
              <w:sz w:val="16"/>
              <w:szCs w:val="16"/>
            </w:rPr>
          </w:pPr>
          <w:r>
            <w:rPr>
              <w:rFonts w:ascii="IBM Plex Sans Medium" w:eastAsia="IBM Plex Sans Medium" w:hAnsi="IBM Plex Sans Medium" w:cs="IBM Plex Sans Medium"/>
              <w:color w:val="002129"/>
              <w:sz w:val="16"/>
              <w:szCs w:val="16"/>
            </w:rPr>
            <w:t>Vicerrectorado de Internacionalización</w:t>
          </w:r>
        </w:p>
        <w:p w14:paraId="5DA16436" w14:textId="1E5A8473" w:rsidR="00360893" w:rsidRPr="00051EE0" w:rsidRDefault="00B109B1" w:rsidP="0034562B">
          <w:pPr>
            <w:ind w:left="-860" w:right="-460" w:firstLine="893"/>
            <w:jc w:val="left"/>
            <w:rPr>
              <w:color w:val="002129"/>
              <w:sz w:val="16"/>
              <w:szCs w:val="16"/>
            </w:rPr>
          </w:pPr>
          <w:r>
            <w:rPr>
              <w:color w:val="002129"/>
              <w:sz w:val="16"/>
              <w:szCs w:val="16"/>
            </w:rPr>
            <w:t>Edificio Rector Soler</w:t>
          </w:r>
        </w:p>
        <w:p w14:paraId="138E617C" w14:textId="25FCB7A2" w:rsidR="00360893" w:rsidRPr="00051EE0" w:rsidRDefault="00490EAE" w:rsidP="0034562B">
          <w:pPr>
            <w:ind w:left="-860" w:right="-460" w:firstLine="893"/>
            <w:jc w:val="left"/>
            <w:rPr>
              <w:color w:val="002129"/>
              <w:sz w:val="16"/>
              <w:szCs w:val="16"/>
            </w:rPr>
          </w:pPr>
          <w:r>
            <w:rPr>
              <w:color w:val="002129"/>
              <w:sz w:val="16"/>
              <w:szCs w:val="16"/>
            </w:rPr>
            <w:t xml:space="preserve">Campus Universitario de </w:t>
          </w:r>
          <w:proofErr w:type="spellStart"/>
          <w:r>
            <w:rPr>
              <w:color w:val="002129"/>
              <w:sz w:val="16"/>
              <w:szCs w:val="16"/>
            </w:rPr>
            <w:t>Espinardo</w:t>
          </w:r>
          <w:proofErr w:type="spellEnd"/>
        </w:p>
        <w:p w14:paraId="711F4616" w14:textId="50100087" w:rsidR="00360893" w:rsidRPr="00051EE0" w:rsidRDefault="00360893" w:rsidP="0034562B">
          <w:pPr>
            <w:ind w:left="-860" w:right="-460" w:firstLine="893"/>
            <w:jc w:val="left"/>
            <w:rPr>
              <w:color w:val="002129"/>
              <w:sz w:val="16"/>
              <w:szCs w:val="16"/>
            </w:rPr>
          </w:pPr>
          <w:r w:rsidRPr="00051EE0">
            <w:rPr>
              <w:color w:val="002129"/>
              <w:sz w:val="16"/>
              <w:szCs w:val="16"/>
            </w:rPr>
            <w:t>300</w:t>
          </w:r>
          <w:r w:rsidR="00490EAE">
            <w:rPr>
              <w:color w:val="002129"/>
              <w:sz w:val="16"/>
              <w:szCs w:val="16"/>
            </w:rPr>
            <w:t>100</w:t>
          </w:r>
          <w:r w:rsidRPr="00051EE0">
            <w:rPr>
              <w:color w:val="002129"/>
              <w:sz w:val="16"/>
              <w:szCs w:val="16"/>
            </w:rPr>
            <w:t xml:space="preserve"> — Murcia</w:t>
          </w:r>
        </w:p>
        <w:p w14:paraId="0BD19BCF" w14:textId="5589CDF4" w:rsidR="00051EE0" w:rsidRDefault="00051EE0" w:rsidP="0034562B">
          <w:pPr>
            <w:ind w:left="-860" w:right="-460" w:firstLine="893"/>
            <w:jc w:val="left"/>
            <w:rPr>
              <w:rFonts w:ascii="IBM Plex Sans Medium" w:eastAsia="IBM Plex Sans Medium" w:hAnsi="IBM Plex Sans Medium" w:cs="IBM Plex Sans Medium"/>
              <w:color w:val="002129"/>
              <w:sz w:val="16"/>
              <w:szCs w:val="16"/>
            </w:rPr>
          </w:pPr>
          <w:r w:rsidRPr="00051EE0">
            <w:rPr>
              <w:rFonts w:eastAsia="IBM Plex Sans Medium" w:cs="IBM Plex Sans Medium"/>
              <w:color w:val="002129"/>
              <w:sz w:val="16"/>
              <w:szCs w:val="16"/>
            </w:rPr>
            <w:t>ESPAÑA</w:t>
          </w:r>
        </w:p>
      </w:tc>
      <w:tc>
        <w:tcPr>
          <w:tcW w:w="2693" w:type="dxa"/>
          <w:vAlign w:val="bottom"/>
        </w:tcPr>
        <w:p w14:paraId="1C728A7B" w14:textId="64B5DE86" w:rsidR="00051EE0" w:rsidRPr="00B109B1" w:rsidRDefault="0034562B" w:rsidP="00B109B1">
          <w:pPr>
            <w:ind w:left="0" w:right="-460"/>
            <w:rPr>
              <w:color w:val="002129"/>
              <w:sz w:val="16"/>
              <w:szCs w:val="16"/>
              <w:lang w:val="en-US"/>
            </w:rPr>
          </w:pPr>
          <w:r>
            <w:rPr>
              <w:noProof/>
              <w:lang w:eastAsia="es-ES"/>
            </w:rPr>
            <w:drawing>
              <wp:inline distT="0" distB="0" distL="0" distR="0" wp14:anchorId="3026B257" wp14:editId="57949084">
                <wp:extent cx="1056771" cy="378069"/>
                <wp:effectExtent l="0" t="0" r="0" b="3175"/>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1065506" cy="381194"/>
                        </a:xfrm>
                        <a:prstGeom prst="rect">
                          <a:avLst/>
                        </a:prstGeom>
                        <a:noFill/>
                        <a:ln w="9525">
                          <a:noFill/>
                          <a:miter lim="800000"/>
                          <a:headEnd/>
                          <a:tailEnd/>
                        </a:ln>
                      </pic:spPr>
                    </pic:pic>
                  </a:graphicData>
                </a:graphic>
              </wp:inline>
            </w:drawing>
          </w:r>
        </w:p>
        <w:p w14:paraId="6F923253" w14:textId="77777777" w:rsidR="00051EE0" w:rsidRPr="00B109B1" w:rsidRDefault="00051EE0" w:rsidP="00360893">
          <w:pPr>
            <w:ind w:left="-108" w:right="-460"/>
            <w:rPr>
              <w:color w:val="002129"/>
              <w:sz w:val="16"/>
              <w:szCs w:val="16"/>
              <w:lang w:val="en-US"/>
            </w:rPr>
          </w:pPr>
        </w:p>
        <w:p w14:paraId="6587BA5F" w14:textId="48CACE89" w:rsidR="00360893" w:rsidRPr="00490EAE" w:rsidRDefault="00490EAE" w:rsidP="00490EAE">
          <w:pPr>
            <w:ind w:left="35" w:right="-460"/>
            <w:rPr>
              <w:color w:val="002129"/>
              <w:sz w:val="16"/>
              <w:szCs w:val="16"/>
              <w:lang w:val="en-US"/>
            </w:rPr>
          </w:pPr>
          <w:r w:rsidRPr="00490EAE">
            <w:rPr>
              <w:color w:val="002129"/>
              <w:sz w:val="16"/>
              <w:szCs w:val="16"/>
              <w:lang w:val="en-US"/>
            </w:rPr>
            <w:t>E</w:t>
          </w:r>
          <w:r w:rsidR="001F4A7A" w:rsidRPr="00490EAE">
            <w:rPr>
              <w:color w:val="002129"/>
              <w:sz w:val="16"/>
              <w:szCs w:val="16"/>
              <w:lang w:val="en-US"/>
            </w:rPr>
            <w:t>mail</w:t>
          </w:r>
          <w:r w:rsidRPr="00490EAE">
            <w:rPr>
              <w:color w:val="002129"/>
              <w:sz w:val="16"/>
              <w:szCs w:val="16"/>
              <w:lang w:val="en-US"/>
            </w:rPr>
            <w:t xml:space="preserve">: </w:t>
          </w:r>
          <w:r w:rsidR="00B109B1">
            <w:rPr>
              <w:color w:val="002129"/>
              <w:sz w:val="16"/>
              <w:szCs w:val="16"/>
              <w:lang w:val="en-US"/>
            </w:rPr>
            <w:t>cmn.</w:t>
          </w:r>
          <w:r w:rsidR="00567117">
            <w:rPr>
              <w:color w:val="002129"/>
              <w:sz w:val="16"/>
              <w:szCs w:val="16"/>
              <w:lang w:val="en-US"/>
            </w:rPr>
            <w:t>internacional</w:t>
          </w:r>
          <w:r w:rsidR="00B109B1">
            <w:rPr>
              <w:color w:val="002129"/>
              <w:sz w:val="16"/>
              <w:szCs w:val="16"/>
              <w:lang w:val="en-US"/>
            </w:rPr>
            <w:t>@um.es</w:t>
          </w:r>
        </w:p>
        <w:p w14:paraId="03531B76" w14:textId="0CC617CA" w:rsidR="00360893" w:rsidRPr="00490EAE" w:rsidRDefault="00360893" w:rsidP="00490EAE">
          <w:pPr>
            <w:ind w:left="35" w:right="-460"/>
            <w:rPr>
              <w:rFonts w:ascii="IBM Plex Sans Medium" w:eastAsia="IBM Plex Sans Medium" w:hAnsi="IBM Plex Sans Medium" w:cs="IBM Plex Sans Medium"/>
              <w:color w:val="002129"/>
              <w:sz w:val="16"/>
              <w:szCs w:val="16"/>
              <w:lang w:val="en-US"/>
            </w:rPr>
          </w:pPr>
          <w:proofErr w:type="spellStart"/>
          <w:r w:rsidRPr="00490EAE">
            <w:rPr>
              <w:color w:val="002129"/>
              <w:sz w:val="16"/>
              <w:szCs w:val="16"/>
              <w:lang w:val="en-US"/>
            </w:rPr>
            <w:t>Tlf</w:t>
          </w:r>
          <w:proofErr w:type="spellEnd"/>
          <w:r w:rsidRPr="00490EAE">
            <w:rPr>
              <w:color w:val="002129"/>
              <w:sz w:val="16"/>
              <w:szCs w:val="16"/>
              <w:lang w:val="en-US"/>
            </w:rPr>
            <w:t xml:space="preserve">.: 868 88 </w:t>
          </w:r>
          <w:r w:rsidR="00B109B1">
            <w:rPr>
              <w:color w:val="002129"/>
              <w:sz w:val="16"/>
              <w:szCs w:val="16"/>
              <w:lang w:val="en-US"/>
            </w:rPr>
            <w:t xml:space="preserve">8040/9314 </w:t>
          </w:r>
        </w:p>
      </w:tc>
      <w:tc>
        <w:tcPr>
          <w:tcW w:w="2976" w:type="dxa"/>
          <w:vAlign w:val="bottom"/>
        </w:tcPr>
        <w:p w14:paraId="51B3DA52" w14:textId="77777777" w:rsidR="00B109B1" w:rsidRPr="0034562B" w:rsidRDefault="00B109B1" w:rsidP="00051EE0">
          <w:pPr>
            <w:ind w:left="-108" w:right="-460"/>
            <w:rPr>
              <w:color w:val="002129"/>
              <w:sz w:val="16"/>
              <w:szCs w:val="16"/>
              <w:lang w:val="en-US"/>
            </w:rPr>
          </w:pPr>
          <w:r w:rsidRPr="0034562B">
            <w:rPr>
              <w:color w:val="002129"/>
              <w:sz w:val="16"/>
              <w:szCs w:val="16"/>
              <w:lang w:val="en-US"/>
            </w:rPr>
            <w:t xml:space="preserve">    </w:t>
          </w:r>
        </w:p>
        <w:p w14:paraId="41114523" w14:textId="77777777" w:rsidR="00B109B1" w:rsidRPr="0034562B" w:rsidRDefault="00B109B1" w:rsidP="00051EE0">
          <w:pPr>
            <w:ind w:left="-108" w:right="-460"/>
            <w:rPr>
              <w:color w:val="002129"/>
              <w:sz w:val="16"/>
              <w:szCs w:val="16"/>
              <w:lang w:val="en-US"/>
            </w:rPr>
          </w:pPr>
        </w:p>
        <w:p w14:paraId="739260CA" w14:textId="2EE4DE2C" w:rsidR="00360893" w:rsidRDefault="00B109B1" w:rsidP="00051EE0">
          <w:pPr>
            <w:ind w:left="-108" w:right="-460"/>
            <w:rPr>
              <w:color w:val="002129"/>
              <w:sz w:val="16"/>
              <w:szCs w:val="16"/>
            </w:rPr>
          </w:pPr>
          <w:r w:rsidRPr="0034562B">
            <w:rPr>
              <w:color w:val="002129"/>
              <w:sz w:val="16"/>
              <w:szCs w:val="16"/>
              <w:lang w:val="en-US"/>
            </w:rPr>
            <w:t xml:space="preserve">    </w:t>
          </w:r>
          <w:r w:rsidR="004F165E" w:rsidRPr="004F165E">
            <w:rPr>
              <w:color w:val="002129"/>
              <w:sz w:val="16"/>
              <w:szCs w:val="16"/>
            </w:rPr>
            <w:t>https://</w:t>
          </w:r>
          <w:r>
            <w:rPr>
              <w:color w:val="002129"/>
              <w:sz w:val="16"/>
              <w:szCs w:val="16"/>
            </w:rPr>
            <w:t>www.campusmarenostrum.es</w:t>
          </w:r>
        </w:p>
      </w:tc>
    </w:tr>
  </w:tbl>
  <w:p w14:paraId="7FCB34C4" w14:textId="06661E5D" w:rsidR="00360893" w:rsidRDefault="00360893" w:rsidP="00360893">
    <w:pPr>
      <w:tabs>
        <w:tab w:val="left" w:pos="3698"/>
      </w:tabs>
      <w:ind w:left="-860" w:right="-460"/>
      <w:rPr>
        <w:rFonts w:ascii="IBM Plex Sans Medium" w:eastAsia="IBM Plex Sans Medium" w:hAnsi="IBM Plex Sans Medium" w:cs="IBM Plex Sans Medium"/>
        <w:color w:val="002129"/>
        <w:sz w:val="16"/>
        <w:szCs w:val="16"/>
      </w:rPr>
    </w:pPr>
    <w:r>
      <w:rPr>
        <w:rFonts w:ascii="IBM Plex Sans Medium" w:eastAsia="IBM Plex Sans Medium" w:hAnsi="IBM Plex Sans Medium" w:cs="IBM Plex Sans Medium"/>
        <w:color w:val="002129"/>
        <w:sz w:val="16"/>
        <w:szCs w:val="16"/>
      </w:rPr>
      <w:tab/>
    </w:r>
  </w:p>
  <w:p w14:paraId="594A892A" w14:textId="77777777" w:rsidR="00051EE0" w:rsidRDefault="00051EE0" w:rsidP="00360893">
    <w:pPr>
      <w:tabs>
        <w:tab w:val="left" w:pos="3698"/>
      </w:tabs>
      <w:ind w:left="-860" w:right="-460"/>
      <w:rPr>
        <w:rFonts w:ascii="IBM Plex Sans Medium" w:eastAsia="IBM Plex Sans Medium" w:hAnsi="IBM Plex Sans Medium" w:cs="IBM Plex Sans Medium"/>
        <w:color w:val="00212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F307" w14:textId="77777777" w:rsidR="0087465C" w:rsidRDefault="008746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C796" w14:textId="77777777" w:rsidR="003D080B" w:rsidRDefault="003D080B">
      <w:pPr>
        <w:spacing w:line="240" w:lineRule="auto"/>
      </w:pPr>
      <w:r>
        <w:separator/>
      </w:r>
    </w:p>
  </w:footnote>
  <w:footnote w:type="continuationSeparator" w:id="0">
    <w:p w14:paraId="15107BF9" w14:textId="77777777" w:rsidR="003D080B" w:rsidRDefault="003D08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DDD9" w14:textId="77777777" w:rsidR="0087465C" w:rsidRDefault="008746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13DA" w14:textId="30F32CE8" w:rsidR="00F73C10" w:rsidRPr="0087465C" w:rsidRDefault="00514DD0" w:rsidP="00D4205D">
    <w:pPr>
      <w:ind w:left="0"/>
      <w:jc w:val="center"/>
      <w:rPr>
        <w:b/>
        <w:bCs/>
        <w:sz w:val="28"/>
        <w:szCs w:val="28"/>
      </w:rPr>
    </w:pPr>
    <w:r>
      <w:rPr>
        <w:noProof/>
      </w:rPr>
      <w:drawing>
        <wp:anchor distT="0" distB="0" distL="114300" distR="114300" simplePos="0" relativeHeight="251661312" behindDoc="0" locked="0" layoutInCell="1" allowOverlap="1" wp14:anchorId="7C0E8B6E" wp14:editId="2BD92C24">
          <wp:simplePos x="0" y="0"/>
          <wp:positionH relativeFrom="column">
            <wp:posOffset>4396740</wp:posOffset>
          </wp:positionH>
          <wp:positionV relativeFrom="paragraph">
            <wp:posOffset>246380</wp:posOffset>
          </wp:positionV>
          <wp:extent cx="1722120" cy="1180465"/>
          <wp:effectExtent l="0" t="0" r="0" b="635"/>
          <wp:wrapNone/>
          <wp:docPr id="14288656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65678"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1180465"/>
                  </a:xfrm>
                  <a:prstGeom prst="rect">
                    <a:avLst/>
                  </a:prstGeom>
                  <a:noFill/>
                  <a:ln>
                    <a:noFill/>
                  </a:ln>
                </pic:spPr>
              </pic:pic>
            </a:graphicData>
          </a:graphic>
        </wp:anchor>
      </w:drawing>
    </w:r>
    <w:r w:rsidR="00376F39" w:rsidRPr="0087465C">
      <w:rPr>
        <w:b/>
        <w:bCs/>
        <w:noProof/>
        <w:sz w:val="28"/>
        <w:szCs w:val="28"/>
      </w:rPr>
      <w:drawing>
        <wp:anchor distT="0" distB="0" distL="114300" distR="114300" simplePos="0" relativeHeight="251660288" behindDoc="0" locked="0" layoutInCell="1" allowOverlap="1" wp14:anchorId="3DB4B981" wp14:editId="6EFF608C">
          <wp:simplePos x="0" y="0"/>
          <wp:positionH relativeFrom="column">
            <wp:posOffset>-930584</wp:posOffset>
          </wp:positionH>
          <wp:positionV relativeFrom="paragraph">
            <wp:posOffset>-5080</wp:posOffset>
          </wp:positionV>
          <wp:extent cx="7557770" cy="1524000"/>
          <wp:effectExtent l="0" t="0" r="5080" b="0"/>
          <wp:wrapSquare wrapText="bothSides"/>
          <wp:docPr id="1170380484" name="Imagen 1170380484"/>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7557770" cy="1524000"/>
                  </a:xfrm>
                  <a:prstGeom prst="rect">
                    <a:avLst/>
                  </a:prstGeom>
                  <a:ln/>
                </pic:spPr>
              </pic:pic>
            </a:graphicData>
          </a:graphic>
          <wp14:sizeRelH relativeFrom="page">
            <wp14:pctWidth>0</wp14:pctWidth>
          </wp14:sizeRelH>
          <wp14:sizeRelV relativeFrom="page">
            <wp14:pctHeight>0</wp14:pctHeight>
          </wp14:sizeRelV>
        </wp:anchor>
      </w:drawing>
    </w:r>
    <w:r w:rsidR="0087465C" w:rsidRPr="0087465C">
      <w:rPr>
        <w:b/>
        <w:bCs/>
        <w:sz w:val="28"/>
        <w:szCs w:val="28"/>
      </w:rPr>
      <w:t>ANEXO I:  SOLICITUD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8DC2" w14:textId="77777777" w:rsidR="0087465C" w:rsidRDefault="008746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C4C81"/>
    <w:multiLevelType w:val="hybridMultilevel"/>
    <w:tmpl w:val="82F8E0D2"/>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 w15:restartNumberingAfterBreak="0">
    <w:nsid w:val="41882EFF"/>
    <w:multiLevelType w:val="multilevel"/>
    <w:tmpl w:val="5402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EB6BFC"/>
    <w:multiLevelType w:val="hybridMultilevel"/>
    <w:tmpl w:val="E9D8909A"/>
    <w:lvl w:ilvl="0" w:tplc="BCEAE428">
      <w:start w:val="1"/>
      <w:numFmt w:val="bullet"/>
      <w:lvlText w:val=""/>
      <w:lvlJc w:val="left"/>
      <w:pPr>
        <w:ind w:left="1428" w:hanging="360"/>
      </w:pPr>
      <w:rPr>
        <w:rFonts w:ascii="Symbol" w:hAnsi="Symbol" w:hint="default"/>
        <w:color w:val="auto"/>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3" w15:restartNumberingAfterBreak="0">
    <w:nsid w:val="6B446A41"/>
    <w:multiLevelType w:val="hybridMultilevel"/>
    <w:tmpl w:val="FC9A645E"/>
    <w:lvl w:ilvl="0" w:tplc="BCEAE428">
      <w:start w:val="1"/>
      <w:numFmt w:val="bullet"/>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6C695195"/>
    <w:multiLevelType w:val="multilevel"/>
    <w:tmpl w:val="ED9AF640"/>
    <w:lvl w:ilvl="0">
      <w:start w:val="1"/>
      <w:numFmt w:val="decimal"/>
      <w:lvlText w:val="%1."/>
      <w:lvlJc w:val="left"/>
      <w:pPr>
        <w:tabs>
          <w:tab w:val="num" w:pos="1122"/>
        </w:tabs>
        <w:ind w:left="1122" w:hanging="360"/>
      </w:pPr>
    </w:lvl>
    <w:lvl w:ilvl="1" w:tentative="1">
      <w:start w:val="1"/>
      <w:numFmt w:val="decimal"/>
      <w:lvlText w:val="%2."/>
      <w:lvlJc w:val="left"/>
      <w:pPr>
        <w:tabs>
          <w:tab w:val="num" w:pos="1842"/>
        </w:tabs>
        <w:ind w:left="1842" w:hanging="360"/>
      </w:pPr>
    </w:lvl>
    <w:lvl w:ilvl="2" w:tentative="1">
      <w:start w:val="1"/>
      <w:numFmt w:val="decimal"/>
      <w:lvlText w:val="%3."/>
      <w:lvlJc w:val="left"/>
      <w:pPr>
        <w:tabs>
          <w:tab w:val="num" w:pos="2562"/>
        </w:tabs>
        <w:ind w:left="2562" w:hanging="360"/>
      </w:pPr>
    </w:lvl>
    <w:lvl w:ilvl="3" w:tentative="1">
      <w:start w:val="1"/>
      <w:numFmt w:val="decimal"/>
      <w:lvlText w:val="%4."/>
      <w:lvlJc w:val="left"/>
      <w:pPr>
        <w:tabs>
          <w:tab w:val="num" w:pos="3282"/>
        </w:tabs>
        <w:ind w:left="3282" w:hanging="360"/>
      </w:pPr>
    </w:lvl>
    <w:lvl w:ilvl="4" w:tentative="1">
      <w:start w:val="1"/>
      <w:numFmt w:val="decimal"/>
      <w:lvlText w:val="%5."/>
      <w:lvlJc w:val="left"/>
      <w:pPr>
        <w:tabs>
          <w:tab w:val="num" w:pos="4002"/>
        </w:tabs>
        <w:ind w:left="4002" w:hanging="360"/>
      </w:pPr>
    </w:lvl>
    <w:lvl w:ilvl="5" w:tentative="1">
      <w:start w:val="1"/>
      <w:numFmt w:val="decimal"/>
      <w:lvlText w:val="%6."/>
      <w:lvlJc w:val="left"/>
      <w:pPr>
        <w:tabs>
          <w:tab w:val="num" w:pos="4722"/>
        </w:tabs>
        <w:ind w:left="4722" w:hanging="360"/>
      </w:pPr>
    </w:lvl>
    <w:lvl w:ilvl="6" w:tentative="1">
      <w:start w:val="1"/>
      <w:numFmt w:val="decimal"/>
      <w:lvlText w:val="%7."/>
      <w:lvlJc w:val="left"/>
      <w:pPr>
        <w:tabs>
          <w:tab w:val="num" w:pos="5442"/>
        </w:tabs>
        <w:ind w:left="5442" w:hanging="360"/>
      </w:pPr>
    </w:lvl>
    <w:lvl w:ilvl="7" w:tentative="1">
      <w:start w:val="1"/>
      <w:numFmt w:val="decimal"/>
      <w:lvlText w:val="%8."/>
      <w:lvlJc w:val="left"/>
      <w:pPr>
        <w:tabs>
          <w:tab w:val="num" w:pos="6162"/>
        </w:tabs>
        <w:ind w:left="6162" w:hanging="360"/>
      </w:pPr>
    </w:lvl>
    <w:lvl w:ilvl="8" w:tentative="1">
      <w:start w:val="1"/>
      <w:numFmt w:val="decimal"/>
      <w:lvlText w:val="%9."/>
      <w:lvlJc w:val="left"/>
      <w:pPr>
        <w:tabs>
          <w:tab w:val="num" w:pos="6882"/>
        </w:tabs>
        <w:ind w:left="6882" w:hanging="360"/>
      </w:pPr>
    </w:lvl>
  </w:abstractNum>
  <w:num w:numId="1" w16cid:durableId="2045594376">
    <w:abstractNumId w:val="3"/>
  </w:num>
  <w:num w:numId="2" w16cid:durableId="2114130227">
    <w:abstractNumId w:val="2"/>
  </w:num>
  <w:num w:numId="3" w16cid:durableId="2008290793">
    <w:abstractNumId w:val="4"/>
  </w:num>
  <w:num w:numId="4" w16cid:durableId="912474915">
    <w:abstractNumId w:val="1"/>
  </w:num>
  <w:num w:numId="5" w16cid:durableId="1608272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9"/>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C10"/>
    <w:rsid w:val="00051EE0"/>
    <w:rsid w:val="001319AA"/>
    <w:rsid w:val="001714CB"/>
    <w:rsid w:val="001E5841"/>
    <w:rsid w:val="001E7FA8"/>
    <w:rsid w:val="001F4A7A"/>
    <w:rsid w:val="00267DD7"/>
    <w:rsid w:val="00295993"/>
    <w:rsid w:val="00295DB7"/>
    <w:rsid w:val="002B0EC6"/>
    <w:rsid w:val="002D4F6B"/>
    <w:rsid w:val="00326D22"/>
    <w:rsid w:val="00327DC7"/>
    <w:rsid w:val="0034562B"/>
    <w:rsid w:val="00360893"/>
    <w:rsid w:val="00376F39"/>
    <w:rsid w:val="00382684"/>
    <w:rsid w:val="003B1828"/>
    <w:rsid w:val="003D080B"/>
    <w:rsid w:val="0041325E"/>
    <w:rsid w:val="00421478"/>
    <w:rsid w:val="00430FB8"/>
    <w:rsid w:val="00490EAE"/>
    <w:rsid w:val="004F165E"/>
    <w:rsid w:val="004F6893"/>
    <w:rsid w:val="005133D0"/>
    <w:rsid w:val="00514DD0"/>
    <w:rsid w:val="00567117"/>
    <w:rsid w:val="005D1BD6"/>
    <w:rsid w:val="0060337C"/>
    <w:rsid w:val="006810E3"/>
    <w:rsid w:val="006F6F0C"/>
    <w:rsid w:val="00714DEC"/>
    <w:rsid w:val="007636EA"/>
    <w:rsid w:val="00764C90"/>
    <w:rsid w:val="0087465C"/>
    <w:rsid w:val="008C17F4"/>
    <w:rsid w:val="00935E00"/>
    <w:rsid w:val="00965A24"/>
    <w:rsid w:val="00996147"/>
    <w:rsid w:val="009F1A18"/>
    <w:rsid w:val="00A910AB"/>
    <w:rsid w:val="00A9304D"/>
    <w:rsid w:val="00A97433"/>
    <w:rsid w:val="00B109B1"/>
    <w:rsid w:val="00B768C5"/>
    <w:rsid w:val="00BB7E32"/>
    <w:rsid w:val="00C05532"/>
    <w:rsid w:val="00C25538"/>
    <w:rsid w:val="00CB3DF5"/>
    <w:rsid w:val="00CF4741"/>
    <w:rsid w:val="00D00546"/>
    <w:rsid w:val="00D0057C"/>
    <w:rsid w:val="00D261A6"/>
    <w:rsid w:val="00D26F0C"/>
    <w:rsid w:val="00D4205D"/>
    <w:rsid w:val="00E25713"/>
    <w:rsid w:val="00F363A0"/>
    <w:rsid w:val="00F73C10"/>
    <w:rsid w:val="00F87606"/>
    <w:rsid w:val="00FA32EC"/>
    <w:rsid w:val="00FA5966"/>
    <w:rsid w:val="00FB6E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49156"/>
  <w15:docId w15:val="{510F5582-62B2-B447-921C-E77B61BD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BM Plex Sans" w:eastAsia="IBM Plex Sans" w:hAnsi="IBM Plex Sans" w:cs="IBM Plex Sans"/>
        <w:sz w:val="24"/>
        <w:szCs w:val="24"/>
        <w:lang w:val="es" w:eastAsia="es-ES_tradnl" w:bidi="ar-SA"/>
      </w:rPr>
    </w:rPrDefault>
    <w:pPrDefault>
      <w:pPr>
        <w:spacing w:line="276" w:lineRule="auto"/>
        <w:ind w:left="1842" w:right="-46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line="240" w:lineRule="auto"/>
      <w:ind w:right="-607"/>
      <w:jc w:val="left"/>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rPr>
  </w:style>
  <w:style w:type="paragraph" w:styleId="Ttulo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Ttulo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00" w:line="240" w:lineRule="auto"/>
      <w:ind w:right="-607"/>
    </w:pPr>
    <w:rPr>
      <w:sz w:val="40"/>
      <w:szCs w:val="40"/>
    </w:rPr>
  </w:style>
  <w:style w:type="paragraph" w:styleId="Subttulo">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Encabezado">
    <w:name w:val="header"/>
    <w:basedOn w:val="Normal"/>
    <w:link w:val="EncabezadoCar"/>
    <w:uiPriority w:val="99"/>
    <w:unhideWhenUsed/>
    <w:rsid w:val="00A910A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910AB"/>
  </w:style>
  <w:style w:type="paragraph" w:styleId="Piedepgina">
    <w:name w:val="footer"/>
    <w:basedOn w:val="Normal"/>
    <w:link w:val="PiedepginaCar"/>
    <w:uiPriority w:val="99"/>
    <w:unhideWhenUsed/>
    <w:rsid w:val="00A910A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910AB"/>
  </w:style>
  <w:style w:type="table" w:styleId="Tablaconcuadrcula">
    <w:name w:val="Table Grid"/>
    <w:basedOn w:val="Tablanormal"/>
    <w:uiPriority w:val="39"/>
    <w:rsid w:val="003608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90EAE"/>
    <w:pPr>
      <w:spacing w:line="240" w:lineRule="auto"/>
      <w:ind w:left="720" w:right="0"/>
      <w:contextualSpacing/>
      <w:jc w:val="left"/>
    </w:pPr>
    <w:rPr>
      <w:rFonts w:asciiTheme="minorHAnsi" w:eastAsiaTheme="minorHAnsi" w:hAnsiTheme="minorHAnsi" w:cstheme="minorBidi"/>
      <w:kern w:val="2"/>
      <w:lang w:val="es-ES" w:eastAsia="en-US"/>
      <w14:ligatures w14:val="standardContextual"/>
    </w:rPr>
  </w:style>
  <w:style w:type="character" w:styleId="Hipervnculo">
    <w:name w:val="Hyperlink"/>
    <w:basedOn w:val="Fuentedeprrafopredeter"/>
    <w:uiPriority w:val="99"/>
    <w:unhideWhenUsed/>
    <w:rsid w:val="00E25713"/>
    <w:rPr>
      <w:color w:val="0000FF" w:themeColor="hyperlink"/>
      <w:u w:val="single"/>
    </w:rPr>
  </w:style>
  <w:style w:type="character" w:styleId="Mencinsinresolver">
    <w:name w:val="Unresolved Mention"/>
    <w:basedOn w:val="Fuentedeprrafopredeter"/>
    <w:uiPriority w:val="99"/>
    <w:semiHidden/>
    <w:unhideWhenUsed/>
    <w:rsid w:val="00E25713"/>
    <w:rPr>
      <w:color w:val="605E5C"/>
      <w:shd w:val="clear" w:color="auto" w:fill="E1DFDD"/>
    </w:rPr>
  </w:style>
  <w:style w:type="character" w:styleId="Refdecomentario">
    <w:name w:val="annotation reference"/>
    <w:basedOn w:val="Fuentedeprrafopredeter"/>
    <w:uiPriority w:val="99"/>
    <w:semiHidden/>
    <w:unhideWhenUsed/>
    <w:rsid w:val="001319AA"/>
    <w:rPr>
      <w:sz w:val="16"/>
      <w:szCs w:val="16"/>
    </w:rPr>
  </w:style>
  <w:style w:type="paragraph" w:styleId="Textocomentario">
    <w:name w:val="annotation text"/>
    <w:basedOn w:val="Normal"/>
    <w:link w:val="TextocomentarioCar"/>
    <w:uiPriority w:val="99"/>
    <w:unhideWhenUsed/>
    <w:rsid w:val="001319AA"/>
    <w:pPr>
      <w:spacing w:line="240" w:lineRule="auto"/>
      <w:ind w:left="0" w:right="0"/>
    </w:pPr>
    <w:rPr>
      <w:rFonts w:ascii="Arial" w:eastAsia="MS Mincho" w:hAnsi="Arial" w:cs="Times New Roman"/>
      <w:sz w:val="20"/>
      <w:szCs w:val="20"/>
      <w:lang w:val="es-ES" w:eastAsia="ja-JP"/>
    </w:rPr>
  </w:style>
  <w:style w:type="character" w:customStyle="1" w:styleId="TextocomentarioCar">
    <w:name w:val="Texto comentario Car"/>
    <w:basedOn w:val="Fuentedeprrafopredeter"/>
    <w:link w:val="Textocomentario"/>
    <w:uiPriority w:val="99"/>
    <w:rsid w:val="001319AA"/>
    <w:rPr>
      <w:rFonts w:ascii="Arial" w:eastAsia="MS Mincho" w:hAnsi="Arial" w:cs="Times New Roman"/>
      <w:sz w:val="20"/>
      <w:szCs w:val="20"/>
      <w:lang w:val="es-ES" w:eastAsia="ja-JP"/>
    </w:rPr>
  </w:style>
  <w:style w:type="paragraph" w:styleId="NormalWeb">
    <w:name w:val="Normal (Web)"/>
    <w:basedOn w:val="Normal"/>
    <w:uiPriority w:val="99"/>
    <w:semiHidden/>
    <w:unhideWhenUsed/>
    <w:rsid w:val="00327DC7"/>
    <w:pPr>
      <w:spacing w:before="100" w:beforeAutospacing="1" w:after="100" w:afterAutospacing="1" w:line="240" w:lineRule="auto"/>
      <w:ind w:left="0" w:right="0"/>
      <w:jc w:val="left"/>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443">
      <w:bodyDiv w:val="1"/>
      <w:marLeft w:val="0"/>
      <w:marRight w:val="0"/>
      <w:marTop w:val="0"/>
      <w:marBottom w:val="0"/>
      <w:divBdr>
        <w:top w:val="none" w:sz="0" w:space="0" w:color="auto"/>
        <w:left w:val="none" w:sz="0" w:space="0" w:color="auto"/>
        <w:bottom w:val="none" w:sz="0" w:space="0" w:color="auto"/>
        <w:right w:val="none" w:sz="0" w:space="0" w:color="auto"/>
      </w:divBdr>
    </w:div>
    <w:div w:id="304898304">
      <w:bodyDiv w:val="1"/>
      <w:marLeft w:val="0"/>
      <w:marRight w:val="0"/>
      <w:marTop w:val="0"/>
      <w:marBottom w:val="0"/>
      <w:divBdr>
        <w:top w:val="none" w:sz="0" w:space="0" w:color="auto"/>
        <w:left w:val="none" w:sz="0" w:space="0" w:color="auto"/>
        <w:bottom w:val="none" w:sz="0" w:space="0" w:color="auto"/>
        <w:right w:val="none" w:sz="0" w:space="0" w:color="auto"/>
      </w:divBdr>
    </w:div>
    <w:div w:id="730006617">
      <w:bodyDiv w:val="1"/>
      <w:marLeft w:val="0"/>
      <w:marRight w:val="0"/>
      <w:marTop w:val="0"/>
      <w:marBottom w:val="0"/>
      <w:divBdr>
        <w:top w:val="none" w:sz="0" w:space="0" w:color="auto"/>
        <w:left w:val="none" w:sz="0" w:space="0" w:color="auto"/>
        <w:bottom w:val="none" w:sz="0" w:space="0" w:color="auto"/>
        <w:right w:val="none" w:sz="0" w:space="0" w:color="auto"/>
      </w:divBdr>
    </w:div>
    <w:div w:id="996760673">
      <w:bodyDiv w:val="1"/>
      <w:marLeft w:val="0"/>
      <w:marRight w:val="0"/>
      <w:marTop w:val="0"/>
      <w:marBottom w:val="0"/>
      <w:divBdr>
        <w:top w:val="none" w:sz="0" w:space="0" w:color="auto"/>
        <w:left w:val="none" w:sz="0" w:space="0" w:color="auto"/>
        <w:bottom w:val="none" w:sz="0" w:space="0" w:color="auto"/>
        <w:right w:val="none" w:sz="0" w:space="0" w:color="auto"/>
      </w:divBdr>
    </w:div>
    <w:div w:id="1173498692">
      <w:bodyDiv w:val="1"/>
      <w:marLeft w:val="0"/>
      <w:marRight w:val="0"/>
      <w:marTop w:val="0"/>
      <w:marBottom w:val="0"/>
      <w:divBdr>
        <w:top w:val="none" w:sz="0" w:space="0" w:color="auto"/>
        <w:left w:val="none" w:sz="0" w:space="0" w:color="auto"/>
        <w:bottom w:val="none" w:sz="0" w:space="0" w:color="auto"/>
        <w:right w:val="none" w:sz="0" w:space="0" w:color="auto"/>
      </w:divBdr>
    </w:div>
    <w:div w:id="1375082651">
      <w:bodyDiv w:val="1"/>
      <w:marLeft w:val="0"/>
      <w:marRight w:val="0"/>
      <w:marTop w:val="0"/>
      <w:marBottom w:val="0"/>
      <w:divBdr>
        <w:top w:val="none" w:sz="0" w:space="0" w:color="auto"/>
        <w:left w:val="none" w:sz="0" w:space="0" w:color="auto"/>
        <w:bottom w:val="none" w:sz="0" w:space="0" w:color="auto"/>
        <w:right w:val="none" w:sz="0" w:space="0" w:color="auto"/>
      </w:divBdr>
    </w:div>
    <w:div w:id="1430588166">
      <w:bodyDiv w:val="1"/>
      <w:marLeft w:val="0"/>
      <w:marRight w:val="0"/>
      <w:marTop w:val="0"/>
      <w:marBottom w:val="0"/>
      <w:divBdr>
        <w:top w:val="none" w:sz="0" w:space="0" w:color="auto"/>
        <w:left w:val="none" w:sz="0" w:space="0" w:color="auto"/>
        <w:bottom w:val="none" w:sz="0" w:space="0" w:color="auto"/>
        <w:right w:val="none" w:sz="0" w:space="0" w:color="auto"/>
      </w:divBdr>
      <w:divsChild>
        <w:div w:id="691223681">
          <w:marLeft w:val="0"/>
          <w:marRight w:val="0"/>
          <w:marTop w:val="0"/>
          <w:marBottom w:val="0"/>
          <w:divBdr>
            <w:top w:val="none" w:sz="0" w:space="0" w:color="auto"/>
            <w:left w:val="none" w:sz="0" w:space="0" w:color="auto"/>
            <w:bottom w:val="none" w:sz="0" w:space="0" w:color="auto"/>
            <w:right w:val="none" w:sz="0" w:space="0" w:color="auto"/>
          </w:divBdr>
        </w:div>
        <w:div w:id="764690429">
          <w:marLeft w:val="0"/>
          <w:marRight w:val="0"/>
          <w:marTop w:val="0"/>
          <w:marBottom w:val="0"/>
          <w:divBdr>
            <w:top w:val="none" w:sz="0" w:space="0" w:color="auto"/>
            <w:left w:val="none" w:sz="0" w:space="0" w:color="auto"/>
            <w:bottom w:val="none" w:sz="0" w:space="0" w:color="auto"/>
            <w:right w:val="none" w:sz="0" w:space="0" w:color="auto"/>
          </w:divBdr>
        </w:div>
        <w:div w:id="1443762688">
          <w:marLeft w:val="0"/>
          <w:marRight w:val="0"/>
          <w:marTop w:val="0"/>
          <w:marBottom w:val="0"/>
          <w:divBdr>
            <w:top w:val="none" w:sz="0" w:space="0" w:color="auto"/>
            <w:left w:val="none" w:sz="0" w:space="0" w:color="auto"/>
            <w:bottom w:val="none" w:sz="0" w:space="0" w:color="auto"/>
            <w:right w:val="none" w:sz="0" w:space="0" w:color="auto"/>
          </w:divBdr>
        </w:div>
        <w:div w:id="471560799">
          <w:marLeft w:val="0"/>
          <w:marRight w:val="0"/>
          <w:marTop w:val="0"/>
          <w:marBottom w:val="0"/>
          <w:divBdr>
            <w:top w:val="none" w:sz="0" w:space="0" w:color="auto"/>
            <w:left w:val="none" w:sz="0" w:space="0" w:color="auto"/>
            <w:bottom w:val="none" w:sz="0" w:space="0" w:color="auto"/>
            <w:right w:val="none" w:sz="0" w:space="0" w:color="auto"/>
          </w:divBdr>
        </w:div>
        <w:div w:id="1163860956">
          <w:marLeft w:val="0"/>
          <w:marRight w:val="0"/>
          <w:marTop w:val="0"/>
          <w:marBottom w:val="0"/>
          <w:divBdr>
            <w:top w:val="none" w:sz="0" w:space="0" w:color="auto"/>
            <w:left w:val="none" w:sz="0" w:space="0" w:color="auto"/>
            <w:bottom w:val="none" w:sz="0" w:space="0" w:color="auto"/>
            <w:right w:val="none" w:sz="0" w:space="0" w:color="auto"/>
          </w:divBdr>
        </w:div>
        <w:div w:id="1376664043">
          <w:marLeft w:val="0"/>
          <w:marRight w:val="0"/>
          <w:marTop w:val="0"/>
          <w:marBottom w:val="0"/>
          <w:divBdr>
            <w:top w:val="none" w:sz="0" w:space="0" w:color="auto"/>
            <w:left w:val="none" w:sz="0" w:space="0" w:color="auto"/>
            <w:bottom w:val="none" w:sz="0" w:space="0" w:color="auto"/>
            <w:right w:val="none" w:sz="0" w:space="0" w:color="auto"/>
          </w:divBdr>
        </w:div>
        <w:div w:id="111098424">
          <w:marLeft w:val="0"/>
          <w:marRight w:val="0"/>
          <w:marTop w:val="0"/>
          <w:marBottom w:val="0"/>
          <w:divBdr>
            <w:top w:val="none" w:sz="0" w:space="0" w:color="auto"/>
            <w:left w:val="none" w:sz="0" w:space="0" w:color="auto"/>
            <w:bottom w:val="none" w:sz="0" w:space="0" w:color="auto"/>
            <w:right w:val="none" w:sz="0" w:space="0" w:color="auto"/>
          </w:divBdr>
        </w:div>
        <w:div w:id="2113551319">
          <w:marLeft w:val="0"/>
          <w:marRight w:val="0"/>
          <w:marTop w:val="0"/>
          <w:marBottom w:val="0"/>
          <w:divBdr>
            <w:top w:val="none" w:sz="0" w:space="0" w:color="auto"/>
            <w:left w:val="none" w:sz="0" w:space="0" w:color="auto"/>
            <w:bottom w:val="none" w:sz="0" w:space="0" w:color="auto"/>
            <w:right w:val="none" w:sz="0" w:space="0" w:color="auto"/>
          </w:divBdr>
        </w:div>
        <w:div w:id="941062902">
          <w:marLeft w:val="0"/>
          <w:marRight w:val="0"/>
          <w:marTop w:val="0"/>
          <w:marBottom w:val="0"/>
          <w:divBdr>
            <w:top w:val="none" w:sz="0" w:space="0" w:color="auto"/>
            <w:left w:val="none" w:sz="0" w:space="0" w:color="auto"/>
            <w:bottom w:val="none" w:sz="0" w:space="0" w:color="auto"/>
            <w:right w:val="none" w:sz="0" w:space="0" w:color="auto"/>
          </w:divBdr>
        </w:div>
      </w:divsChild>
    </w:div>
    <w:div w:id="1948385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1ED8F-1B51-4269-BCC8-A8E0E338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MARIA JESUS PERIAGO CASTON</cp:lastModifiedBy>
  <cp:revision>2</cp:revision>
  <dcterms:created xsi:type="dcterms:W3CDTF">2025-03-20T10:07:00Z</dcterms:created>
  <dcterms:modified xsi:type="dcterms:W3CDTF">2025-03-20T10:07:00Z</dcterms:modified>
</cp:coreProperties>
</file>