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2913" w14:textId="1DF52EE4" w:rsidR="00B770E6" w:rsidRPr="00EE5AE0" w:rsidRDefault="00B770E6" w:rsidP="007E348E">
      <w:pPr>
        <w:jc w:val="center"/>
        <w:rPr>
          <w:rFonts w:ascii="IBM Plex Sans" w:hAnsi="IBM Plex Sans"/>
          <w:b/>
          <w:bCs/>
          <w:u w:val="single"/>
        </w:rPr>
      </w:pPr>
      <w:r w:rsidRPr="00EE5AE0">
        <w:rPr>
          <w:rFonts w:ascii="IBM Plex Sans" w:hAnsi="IBM Plex Sans"/>
          <w:b/>
          <w:bCs/>
          <w:u w:val="single"/>
        </w:rPr>
        <w:t>ANEXO A</w:t>
      </w:r>
    </w:p>
    <w:p w14:paraId="4D3C26F8" w14:textId="0DCD4F63" w:rsidR="00B770E6" w:rsidRPr="00EE5AE0" w:rsidRDefault="00B770E6" w:rsidP="007E348E">
      <w:pPr>
        <w:jc w:val="center"/>
        <w:rPr>
          <w:rFonts w:ascii="IBM Plex Sans" w:hAnsi="IBM Plex Sans"/>
          <w:b/>
          <w:bCs/>
        </w:rPr>
      </w:pPr>
      <w:r w:rsidRPr="00EE5AE0">
        <w:rPr>
          <w:rFonts w:ascii="IBM Plex Sans" w:hAnsi="IBM Plex Sans"/>
          <w:b/>
          <w:bCs/>
        </w:rPr>
        <w:t xml:space="preserve">SOLICITUD AYUDA </w:t>
      </w:r>
      <w:r w:rsidR="007E348E" w:rsidRPr="00EE5AE0">
        <w:rPr>
          <w:rFonts w:ascii="IBM Plex Sans" w:hAnsi="IBM Plex Sans"/>
          <w:b/>
          <w:bCs/>
        </w:rPr>
        <w:t xml:space="preserve">CONVOCATORIA </w:t>
      </w:r>
      <w:r w:rsidRPr="00EE5AE0">
        <w:rPr>
          <w:rFonts w:ascii="IBM Plex Sans" w:hAnsi="IBM Plex Sans"/>
          <w:b/>
          <w:bCs/>
        </w:rPr>
        <w:t>DOCENCIA BILINGÜE</w:t>
      </w:r>
      <w:r w:rsidR="0016792D">
        <w:rPr>
          <w:rFonts w:ascii="IBM Plex Sans" w:hAnsi="IBM Plex Sans"/>
          <w:b/>
          <w:bCs/>
        </w:rPr>
        <w:t xml:space="preserve"> </w:t>
      </w:r>
      <w:r w:rsidR="0050582C">
        <w:rPr>
          <w:rFonts w:ascii="IBM Plex Sans" w:hAnsi="IBM Plex Sans"/>
          <w:b/>
          <w:bCs/>
        </w:rPr>
        <w:t>CURSO 20</w:t>
      </w:r>
      <w:r w:rsidR="0016792D">
        <w:rPr>
          <w:rFonts w:ascii="IBM Plex Sans" w:hAnsi="IBM Plex Sans"/>
          <w:b/>
          <w:bCs/>
        </w:rPr>
        <w:t>2</w:t>
      </w:r>
      <w:r w:rsidR="007A6C01">
        <w:rPr>
          <w:rFonts w:ascii="IBM Plex Sans" w:hAnsi="IBM Plex Sans"/>
          <w:b/>
          <w:bCs/>
        </w:rPr>
        <w:t>5</w:t>
      </w:r>
      <w:r w:rsidR="0050582C">
        <w:rPr>
          <w:rFonts w:ascii="IBM Plex Sans" w:hAnsi="IBM Plex Sans"/>
          <w:b/>
          <w:bCs/>
        </w:rPr>
        <w:t>/20</w:t>
      </w:r>
      <w:r w:rsidR="0016792D">
        <w:rPr>
          <w:rFonts w:ascii="IBM Plex Sans" w:hAnsi="IBM Plex Sans"/>
          <w:b/>
          <w:bCs/>
        </w:rPr>
        <w:t>2</w:t>
      </w:r>
      <w:r w:rsidR="007A6C01">
        <w:rPr>
          <w:rFonts w:ascii="IBM Plex Sans" w:hAnsi="IBM Plex Sans"/>
          <w:b/>
          <w:bCs/>
        </w:rPr>
        <w:t>6</w:t>
      </w:r>
    </w:p>
    <w:p w14:paraId="125B1B6F" w14:textId="77777777" w:rsidR="00B770E6" w:rsidRPr="00EE5AE0" w:rsidRDefault="00B770E6">
      <w:pPr>
        <w:rPr>
          <w:rFonts w:ascii="IBM Plex Sans" w:hAnsi="IBM Plex Sans"/>
        </w:rPr>
      </w:pPr>
    </w:p>
    <w:p w14:paraId="1FD78A6F" w14:textId="2B91ED2C" w:rsidR="00B770E6" w:rsidRPr="00EE5AE0" w:rsidRDefault="00B770E6" w:rsidP="00CB7B43">
      <w:pPr>
        <w:pStyle w:val="Prrafodelista"/>
        <w:numPr>
          <w:ilvl w:val="0"/>
          <w:numId w:val="2"/>
        </w:numPr>
        <w:rPr>
          <w:rFonts w:ascii="IBM Plex Sans" w:hAnsi="IBM Plex Sans"/>
          <w:b/>
          <w:bCs/>
        </w:rPr>
      </w:pPr>
      <w:r w:rsidRPr="00EE5AE0">
        <w:rPr>
          <w:rFonts w:ascii="IBM Plex Sans" w:hAnsi="IBM Plex Sans"/>
          <w:b/>
          <w:bCs/>
        </w:rPr>
        <w:t>DATOS DEL SOLICITANTE</w:t>
      </w:r>
    </w:p>
    <w:p w14:paraId="5D22A2FC" w14:textId="77777777" w:rsidR="00B770E6" w:rsidRPr="0050582C" w:rsidRDefault="00B770E6">
      <w:pPr>
        <w:rPr>
          <w:rFonts w:ascii="IBM Plex Sans" w:hAnsi="IBM Plex Sans"/>
          <w:color w:val="000000" w:themeColor="text1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50582C" w:rsidRPr="0050582C" w14:paraId="194F5210" w14:textId="77777777" w:rsidTr="00B770E6">
        <w:tc>
          <w:tcPr>
            <w:tcW w:w="3403" w:type="dxa"/>
          </w:tcPr>
          <w:p w14:paraId="27636952" w14:textId="2E6BAF25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  <w:r w:rsidRPr="0050582C">
              <w:rPr>
                <w:rFonts w:ascii="IBM Plex Sans" w:hAnsi="IBM Plex Sans"/>
                <w:color w:val="000000" w:themeColor="text1"/>
              </w:rPr>
              <w:t xml:space="preserve"> APELLIDOS Y NOMBRE</w:t>
            </w:r>
          </w:p>
        </w:tc>
        <w:tc>
          <w:tcPr>
            <w:tcW w:w="6520" w:type="dxa"/>
          </w:tcPr>
          <w:p w14:paraId="2BCC3F30" w14:textId="77777777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</w:p>
        </w:tc>
      </w:tr>
      <w:tr w:rsidR="0050582C" w:rsidRPr="0050582C" w14:paraId="61375C81" w14:textId="77777777" w:rsidTr="00B770E6">
        <w:tc>
          <w:tcPr>
            <w:tcW w:w="3403" w:type="dxa"/>
          </w:tcPr>
          <w:p w14:paraId="130BF533" w14:textId="06344C9A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  <w:r w:rsidRPr="0050582C">
              <w:rPr>
                <w:rFonts w:ascii="IBM Plex Sans" w:hAnsi="IBM Plex Sans"/>
                <w:color w:val="000000" w:themeColor="text1"/>
              </w:rPr>
              <w:t>CENTRO/FACULTAD</w:t>
            </w:r>
          </w:p>
        </w:tc>
        <w:tc>
          <w:tcPr>
            <w:tcW w:w="6520" w:type="dxa"/>
          </w:tcPr>
          <w:p w14:paraId="4CCA60A5" w14:textId="77777777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</w:p>
        </w:tc>
      </w:tr>
      <w:tr w:rsidR="0050582C" w:rsidRPr="0050582C" w14:paraId="27B0191A" w14:textId="77777777" w:rsidTr="00B770E6">
        <w:tc>
          <w:tcPr>
            <w:tcW w:w="3403" w:type="dxa"/>
          </w:tcPr>
          <w:p w14:paraId="23E4B54E" w14:textId="660E6CAC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  <w:r w:rsidRPr="0050582C">
              <w:rPr>
                <w:rFonts w:ascii="IBM Plex Sans" w:hAnsi="IBM Plex Sans"/>
                <w:color w:val="000000" w:themeColor="text1"/>
              </w:rPr>
              <w:t>TITULACIÓN (Grado/máster)</w:t>
            </w:r>
          </w:p>
        </w:tc>
        <w:tc>
          <w:tcPr>
            <w:tcW w:w="6520" w:type="dxa"/>
          </w:tcPr>
          <w:p w14:paraId="180C2F28" w14:textId="77777777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</w:p>
        </w:tc>
      </w:tr>
      <w:tr w:rsidR="0050582C" w:rsidRPr="0050582C" w14:paraId="78D6ECE9" w14:textId="77777777" w:rsidTr="00B770E6">
        <w:tc>
          <w:tcPr>
            <w:tcW w:w="3403" w:type="dxa"/>
          </w:tcPr>
          <w:p w14:paraId="4965A405" w14:textId="55641ADF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  <w:r w:rsidRPr="0050582C">
              <w:rPr>
                <w:rFonts w:ascii="IBM Plex Sans" w:hAnsi="IBM Plex Sans"/>
                <w:color w:val="000000" w:themeColor="text1"/>
              </w:rPr>
              <w:t>Cursos con docencia bilingües</w:t>
            </w:r>
          </w:p>
        </w:tc>
        <w:tc>
          <w:tcPr>
            <w:tcW w:w="6520" w:type="dxa"/>
          </w:tcPr>
          <w:p w14:paraId="5B52215E" w14:textId="77777777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</w:p>
        </w:tc>
      </w:tr>
      <w:tr w:rsidR="0050582C" w:rsidRPr="0050582C" w14:paraId="3AE1B082" w14:textId="77777777" w:rsidTr="00B770E6">
        <w:tc>
          <w:tcPr>
            <w:tcW w:w="3403" w:type="dxa"/>
          </w:tcPr>
          <w:p w14:paraId="186648B3" w14:textId="5B1EB3BB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  <w:r w:rsidRPr="0050582C">
              <w:rPr>
                <w:rFonts w:ascii="IBM Plex Sans" w:hAnsi="IBM Plex Sans"/>
                <w:color w:val="000000" w:themeColor="text1"/>
              </w:rPr>
              <w:t>Teléfono</w:t>
            </w:r>
            <w:r w:rsidR="0016792D" w:rsidRPr="0050582C">
              <w:rPr>
                <w:rFonts w:ascii="IBM Plex Sans" w:hAnsi="IBM Plex Sans"/>
                <w:color w:val="000000" w:themeColor="text1"/>
              </w:rPr>
              <w:t xml:space="preserve"> y correo electrónico</w:t>
            </w:r>
          </w:p>
        </w:tc>
        <w:tc>
          <w:tcPr>
            <w:tcW w:w="6520" w:type="dxa"/>
          </w:tcPr>
          <w:p w14:paraId="26FFB579" w14:textId="77777777" w:rsidR="00B770E6" w:rsidRPr="0050582C" w:rsidRDefault="00B770E6">
            <w:pPr>
              <w:rPr>
                <w:rFonts w:ascii="IBM Plex Sans" w:hAnsi="IBM Plex Sans"/>
                <w:color w:val="000000" w:themeColor="text1"/>
              </w:rPr>
            </w:pPr>
          </w:p>
        </w:tc>
      </w:tr>
    </w:tbl>
    <w:p w14:paraId="11CB494B" w14:textId="77777777" w:rsidR="00B770E6" w:rsidRPr="00EE5AE0" w:rsidRDefault="00B770E6">
      <w:pPr>
        <w:rPr>
          <w:rFonts w:ascii="IBM Plex Sans" w:hAnsi="IBM Plex Sans"/>
        </w:rPr>
      </w:pPr>
    </w:p>
    <w:p w14:paraId="4AEAC753" w14:textId="0B5D3124" w:rsidR="00B770E6" w:rsidRPr="00EE5AE0" w:rsidRDefault="00B770E6" w:rsidP="00CB7B43">
      <w:pPr>
        <w:pStyle w:val="Prrafodelista"/>
        <w:numPr>
          <w:ilvl w:val="0"/>
          <w:numId w:val="2"/>
        </w:numPr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</w:pPr>
      <w:r w:rsidRPr="00EE5AE0"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  <w:t>SUBPROGRAMA (marque la casilla que corresponda)</w:t>
      </w:r>
    </w:p>
    <w:p w14:paraId="21EFB585" w14:textId="77777777" w:rsidR="00CB7B43" w:rsidRPr="00EE5AE0" w:rsidRDefault="00CB7B43">
      <w:pPr>
        <w:rPr>
          <w:rFonts w:ascii="IBM Plex Sans" w:hAnsi="IBM Plex Sans"/>
          <w:b/>
          <w:bCs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851"/>
        <w:gridCol w:w="1629"/>
        <w:gridCol w:w="923"/>
        <w:gridCol w:w="1558"/>
        <w:gridCol w:w="993"/>
        <w:gridCol w:w="1488"/>
        <w:gridCol w:w="922"/>
        <w:gridCol w:w="1559"/>
      </w:tblGrid>
      <w:tr w:rsidR="00B770E6" w:rsidRPr="00EE5AE0" w14:paraId="2A0FE34B" w14:textId="77777777" w:rsidTr="00B770E6">
        <w:tc>
          <w:tcPr>
            <w:tcW w:w="4961" w:type="dxa"/>
            <w:gridSpan w:val="4"/>
          </w:tcPr>
          <w:p w14:paraId="75D73153" w14:textId="4D994834" w:rsidR="00B770E6" w:rsidRPr="00EE5AE0" w:rsidRDefault="00B770E6" w:rsidP="00CB7B43">
            <w:pPr>
              <w:pStyle w:val="Prrafodelista"/>
              <w:ind w:left="0"/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b/>
                <w:bCs/>
                <w:color w:val="000000"/>
                <w:sz w:val="22"/>
                <w:szCs w:val="22"/>
                <w:lang w:eastAsia="es-ES"/>
              </w:rPr>
              <w:t>Subprograma 1 de Consolidación/Impartición</w:t>
            </w:r>
            <w:r w:rsidRPr="00EE5AE0"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 xml:space="preserve"> </w:t>
            </w:r>
            <w:r w:rsidRPr="00EE5AE0">
              <w:rPr>
                <w:rFonts w:ascii="IBM Plex Sans" w:eastAsia="Times New Roman" w:hAnsi="IBM Plex Sans" w:cs="Calibri"/>
                <w:color w:val="000000"/>
                <w:sz w:val="18"/>
                <w:szCs w:val="18"/>
                <w:lang w:eastAsia="es-ES"/>
              </w:rPr>
              <w:t>(estudios que ya se imparten en docencia bilingüe)</w:t>
            </w:r>
          </w:p>
        </w:tc>
        <w:tc>
          <w:tcPr>
            <w:tcW w:w="4962" w:type="dxa"/>
            <w:gridSpan w:val="4"/>
          </w:tcPr>
          <w:p w14:paraId="30B3AB97" w14:textId="77777777" w:rsidR="00B770E6" w:rsidRPr="00EE5AE0" w:rsidRDefault="00B770E6">
            <w:pPr>
              <w:rPr>
                <w:rFonts w:ascii="IBM Plex Sans" w:eastAsia="Times New Roman" w:hAnsi="IBM Plex Sans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b/>
                <w:bCs/>
                <w:color w:val="000000"/>
                <w:sz w:val="22"/>
                <w:szCs w:val="22"/>
                <w:lang w:eastAsia="es-ES"/>
              </w:rPr>
              <w:t>Subprograma 2 de Preparación</w:t>
            </w:r>
          </w:p>
          <w:p w14:paraId="5B8C2262" w14:textId="67A75A37" w:rsidR="00B770E6" w:rsidRPr="00EE5AE0" w:rsidRDefault="00B770E6">
            <w:pPr>
              <w:rPr>
                <w:rFonts w:ascii="IBM Plex Sans" w:eastAsia="Times New Roman" w:hAnsi="IBM Plex Sans" w:cs="Calibri"/>
                <w:color w:val="000000"/>
                <w:sz w:val="18"/>
                <w:szCs w:val="18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color w:val="000000"/>
                <w:sz w:val="18"/>
                <w:szCs w:val="18"/>
                <w:lang w:eastAsia="es-ES"/>
              </w:rPr>
              <w:t>(estudios que se van a impartir en docencia bilingüe)</w:t>
            </w:r>
          </w:p>
        </w:tc>
      </w:tr>
      <w:tr w:rsidR="00CB7B43" w:rsidRPr="00EE5AE0" w14:paraId="1D815E20" w14:textId="77777777" w:rsidTr="00197F88">
        <w:tc>
          <w:tcPr>
            <w:tcW w:w="851" w:type="dxa"/>
            <w:tcBorders>
              <w:bottom w:val="single" w:sz="4" w:space="0" w:color="auto"/>
            </w:tcBorders>
          </w:tcPr>
          <w:p w14:paraId="039A6E96" w14:textId="3F0D2E31" w:rsidR="00CB7B43" w:rsidRPr="00EE5AE0" w:rsidRDefault="00CB7B43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6911DF9" w14:textId="77B1DB33" w:rsidR="00CB7B43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>Grado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1837BD1D" w14:textId="28664E30" w:rsidR="00CB7B43" w:rsidRPr="00EE5AE0" w:rsidRDefault="00CB7B43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74133DF" w14:textId="77D25CC7" w:rsidR="00CB7B43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>Máster</w:t>
            </w:r>
          </w:p>
        </w:tc>
        <w:tc>
          <w:tcPr>
            <w:tcW w:w="993" w:type="dxa"/>
          </w:tcPr>
          <w:p w14:paraId="3D439EFC" w14:textId="588F2D3D" w:rsidR="00CB7B43" w:rsidRPr="00EE5AE0" w:rsidRDefault="00CB7B43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88" w:type="dxa"/>
          </w:tcPr>
          <w:p w14:paraId="6636ED6E" w14:textId="07C76B62" w:rsidR="00CB7B43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>Grado</w:t>
            </w:r>
          </w:p>
        </w:tc>
        <w:tc>
          <w:tcPr>
            <w:tcW w:w="922" w:type="dxa"/>
          </w:tcPr>
          <w:p w14:paraId="643F8487" w14:textId="5F4E7808" w:rsidR="00CB7B43" w:rsidRPr="00EE5AE0" w:rsidRDefault="00CB7B43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4B6FDD15" w14:textId="605FC5F0" w:rsidR="00CB7B43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 w:rsidRPr="00EE5AE0"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>Máster</w:t>
            </w:r>
          </w:p>
        </w:tc>
      </w:tr>
      <w:tr w:rsidR="00197F88" w:rsidRPr="00EE5AE0" w14:paraId="3F21F186" w14:textId="77777777" w:rsidTr="00AD522E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10D91C3" w14:textId="77777777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109DC4B4" w14:textId="77777777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14:paraId="0F8FDF39" w14:textId="77777777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58" w:type="dxa"/>
            <w:tcBorders>
              <w:left w:val="nil"/>
              <w:bottom w:val="nil"/>
            </w:tcBorders>
          </w:tcPr>
          <w:p w14:paraId="1D73392B" w14:textId="77777777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93" w:type="dxa"/>
          </w:tcPr>
          <w:p w14:paraId="6864E795" w14:textId="77777777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3969" w:type="dxa"/>
            <w:gridSpan w:val="3"/>
          </w:tcPr>
          <w:p w14:paraId="6ACC6A96" w14:textId="1137A4B3" w:rsidR="00197F88" w:rsidRPr="00EE5AE0" w:rsidRDefault="00197F88">
            <w:pP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t>Modalidad “English Friendly”</w:t>
            </w:r>
            <w:r w:rsidR="008810F3">
              <w:rPr>
                <w:rStyle w:val="Refdenotaalpie"/>
                <w:rFonts w:ascii="IBM Plex Sans" w:eastAsia="Times New Roman" w:hAnsi="IBM Plex Sans" w:cs="Calibri"/>
                <w:color w:val="000000"/>
                <w:sz w:val="22"/>
                <w:szCs w:val="22"/>
                <w:lang w:eastAsia="es-ES"/>
              </w:rPr>
              <w:footnoteReference w:customMarkFollows="1" w:id="1"/>
              <w:t>1</w:t>
            </w:r>
          </w:p>
        </w:tc>
      </w:tr>
    </w:tbl>
    <w:p w14:paraId="58C33A44" w14:textId="77777777" w:rsidR="00B770E6" w:rsidRPr="00EE5AE0" w:rsidRDefault="00B770E6">
      <w:pPr>
        <w:rPr>
          <w:rFonts w:ascii="IBM Plex Sans" w:eastAsia="Times New Roman" w:hAnsi="IBM Plex Sans" w:cs="Calibri"/>
          <w:color w:val="000000"/>
          <w:sz w:val="22"/>
          <w:szCs w:val="22"/>
          <w:lang w:eastAsia="es-ES"/>
        </w:rPr>
      </w:pPr>
    </w:p>
    <w:p w14:paraId="784E24E5" w14:textId="6E056D01" w:rsidR="00B770E6" w:rsidRPr="00EE5AE0" w:rsidRDefault="00CB7B43" w:rsidP="00CB7B43">
      <w:pPr>
        <w:pStyle w:val="Prrafodelista"/>
        <w:numPr>
          <w:ilvl w:val="0"/>
          <w:numId w:val="2"/>
        </w:numPr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</w:pPr>
      <w:r w:rsidRPr="00EE5AE0"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  <w:t>MEMORIA DE LA PROPUESTA</w:t>
      </w:r>
    </w:p>
    <w:p w14:paraId="7AC522B7" w14:textId="77777777" w:rsidR="00CB7B43" w:rsidRPr="00EE5AE0" w:rsidRDefault="00CB7B43" w:rsidP="00CB7B43">
      <w:pPr>
        <w:pStyle w:val="Prrafodelista"/>
        <w:rPr>
          <w:rFonts w:ascii="IBM Plex Sans" w:eastAsia="Times New Roman" w:hAnsi="IBM Plex Sans" w:cs="Calibri"/>
          <w:color w:val="000000"/>
          <w:sz w:val="22"/>
          <w:szCs w:val="22"/>
          <w:lang w:eastAsia="es-ES"/>
        </w:rPr>
      </w:pPr>
    </w:p>
    <w:p w14:paraId="1C3E252B" w14:textId="7B068418" w:rsidR="00B770E6" w:rsidRPr="00EE5AE0" w:rsidRDefault="00CB7B43" w:rsidP="00CB7B43">
      <w:pPr>
        <w:ind w:left="-709" w:right="-710"/>
        <w:rPr>
          <w:rFonts w:ascii="IBM Plex Sans" w:hAnsi="IBM Plex Sans"/>
        </w:rPr>
      </w:pPr>
      <w:r w:rsidRPr="00EE5AE0">
        <w:rPr>
          <w:rFonts w:ascii="IBM Plex Sans" w:hAnsi="IBM Plex Sans"/>
        </w:rPr>
        <w:t>3.1. Breve memoria justificativa de la solicitud, incluyendo el número de alumnos que se ven beneficiados de la docencia bilingüe.</w:t>
      </w:r>
    </w:p>
    <w:p w14:paraId="45072D09" w14:textId="77777777" w:rsidR="00CB7B43" w:rsidRPr="00EE5AE0" w:rsidRDefault="00CB7B43" w:rsidP="00CB7B43">
      <w:pPr>
        <w:ind w:left="-709"/>
        <w:rPr>
          <w:rFonts w:ascii="IBM Plex Sans" w:hAnsi="IBM Plex Sans"/>
        </w:rPr>
      </w:pPr>
    </w:p>
    <w:tbl>
      <w:tblPr>
        <w:tblStyle w:val="Tablaconcuadrcula"/>
        <w:tblW w:w="9918" w:type="dxa"/>
        <w:tblInd w:w="-709" w:type="dxa"/>
        <w:tblLook w:val="04A0" w:firstRow="1" w:lastRow="0" w:firstColumn="1" w:lastColumn="0" w:noHBand="0" w:noVBand="1"/>
      </w:tblPr>
      <w:tblGrid>
        <w:gridCol w:w="9918"/>
      </w:tblGrid>
      <w:tr w:rsidR="00CB7B43" w:rsidRPr="00EE5AE0" w14:paraId="13A3D3CA" w14:textId="77777777" w:rsidTr="00CB7B43">
        <w:tc>
          <w:tcPr>
            <w:tcW w:w="9918" w:type="dxa"/>
          </w:tcPr>
          <w:p w14:paraId="1BA42B7C" w14:textId="6035209A" w:rsidR="00CB7B43" w:rsidRPr="00EE5AE0" w:rsidRDefault="00CB7B43" w:rsidP="00CB7B43">
            <w:pPr>
              <w:rPr>
                <w:rFonts w:ascii="IBM Plex Sans" w:hAnsi="IBM Plex Sans"/>
                <w:sz w:val="18"/>
                <w:szCs w:val="18"/>
              </w:rPr>
            </w:pPr>
            <w:r w:rsidRPr="00EE5AE0">
              <w:rPr>
                <w:rFonts w:ascii="IBM Plex Sans" w:hAnsi="IBM Plex Sans"/>
                <w:sz w:val="18"/>
                <w:szCs w:val="18"/>
              </w:rPr>
              <w:t>Extensión máxima 200 palabras</w:t>
            </w:r>
          </w:p>
          <w:p w14:paraId="1A98A5E7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2F61B559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7CC9ACB6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23FCE65A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68DBC6BB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36D884A0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51FC7B8F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  <w:p w14:paraId="20DE8512" w14:textId="77777777" w:rsidR="00CB7B43" w:rsidRPr="00EE5AE0" w:rsidRDefault="00CB7B43" w:rsidP="00CB7B43">
            <w:pPr>
              <w:rPr>
                <w:rFonts w:ascii="IBM Plex Sans" w:hAnsi="IBM Plex Sans"/>
              </w:rPr>
            </w:pPr>
          </w:p>
        </w:tc>
      </w:tr>
    </w:tbl>
    <w:p w14:paraId="44F835B8" w14:textId="77777777" w:rsidR="00CB7B43" w:rsidRPr="00EE5AE0" w:rsidRDefault="00CB7B43" w:rsidP="00CB7B43">
      <w:pPr>
        <w:ind w:left="-709"/>
        <w:rPr>
          <w:rFonts w:ascii="IBM Plex Sans" w:hAnsi="IBM Plex Sans"/>
        </w:rPr>
      </w:pPr>
    </w:p>
    <w:p w14:paraId="075AC870" w14:textId="77777777" w:rsidR="0082605D" w:rsidRDefault="0082605D" w:rsidP="00CB7B43">
      <w:pPr>
        <w:ind w:left="-709" w:right="-710"/>
        <w:rPr>
          <w:rFonts w:ascii="IBM Plex Sans" w:hAnsi="IBM Plex Sans"/>
        </w:rPr>
      </w:pPr>
    </w:p>
    <w:p w14:paraId="59AFEA76" w14:textId="77777777" w:rsidR="0082605D" w:rsidRDefault="0082605D" w:rsidP="00CB7B43">
      <w:pPr>
        <w:ind w:left="-709" w:right="-710"/>
        <w:rPr>
          <w:rFonts w:ascii="IBM Plex Sans" w:hAnsi="IBM Plex Sans"/>
        </w:rPr>
      </w:pPr>
    </w:p>
    <w:p w14:paraId="794329C4" w14:textId="40C827E9" w:rsidR="00CB7B43" w:rsidRPr="00EE5AE0" w:rsidRDefault="00CB7B43" w:rsidP="00CB7B43">
      <w:pPr>
        <w:ind w:left="-709" w:right="-710"/>
        <w:rPr>
          <w:rFonts w:ascii="IBM Plex Sans" w:hAnsi="IBM Plex Sans"/>
        </w:rPr>
      </w:pPr>
      <w:r w:rsidRPr="00EE5AE0">
        <w:rPr>
          <w:rFonts w:ascii="IBM Plex Sans" w:hAnsi="IBM Plex Sans"/>
        </w:rPr>
        <w:t xml:space="preserve">3.2. Relación de asignaturas que se imparten en docencia bilingüe y profesorado responsable en cada una de ellas. </w:t>
      </w:r>
    </w:p>
    <w:p w14:paraId="25F157A6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p w14:paraId="055B6C8C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  <w:r w:rsidRPr="00EE5AE0">
        <w:rPr>
          <w:rFonts w:ascii="IBM Plex Sans" w:hAnsi="IBM Plex Sans"/>
        </w:rPr>
        <w:t xml:space="preserve">Denominación de los estudios de grado/máster: </w:t>
      </w:r>
    </w:p>
    <w:p w14:paraId="132BFD92" w14:textId="6453FE9B" w:rsidR="00CB7B43" w:rsidRPr="00EE5AE0" w:rsidRDefault="00CB7B43" w:rsidP="00CB7B43">
      <w:pPr>
        <w:ind w:left="-709" w:right="-710"/>
        <w:rPr>
          <w:rFonts w:ascii="IBM Plex Sans" w:hAnsi="IBM Plex Sans"/>
          <w:sz w:val="18"/>
          <w:szCs w:val="18"/>
        </w:rPr>
      </w:pPr>
      <w:r w:rsidRPr="00EE5AE0">
        <w:rPr>
          <w:rFonts w:ascii="IBM Plex Sans" w:hAnsi="IBM Plex Sans"/>
          <w:sz w:val="18"/>
          <w:szCs w:val="18"/>
        </w:rPr>
        <w:t>(Completar una tabla por cada título oficial impartido en docencia bilingüe).</w:t>
      </w:r>
    </w:p>
    <w:p w14:paraId="71CDA19A" w14:textId="19AB8683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tbl>
      <w:tblPr>
        <w:tblStyle w:val="Tablaconcuadrcula"/>
        <w:tblW w:w="10604" w:type="dxa"/>
        <w:tblInd w:w="-709" w:type="dxa"/>
        <w:tblLook w:val="04A0" w:firstRow="1" w:lastRow="0" w:firstColumn="1" w:lastColumn="0" w:noHBand="0" w:noVBand="1"/>
      </w:tblPr>
      <w:tblGrid>
        <w:gridCol w:w="2851"/>
        <w:gridCol w:w="1160"/>
        <w:gridCol w:w="1893"/>
        <w:gridCol w:w="1472"/>
        <w:gridCol w:w="686"/>
        <w:gridCol w:w="2542"/>
      </w:tblGrid>
      <w:tr w:rsidR="00C938A1" w:rsidRPr="00EE5AE0" w14:paraId="79F63FF5" w14:textId="77777777" w:rsidTr="00CD4FCA">
        <w:tc>
          <w:tcPr>
            <w:tcW w:w="2972" w:type="dxa"/>
          </w:tcPr>
          <w:p w14:paraId="4D36AFC3" w14:textId="77777777" w:rsidR="00CD4FCA" w:rsidRDefault="00C938A1" w:rsidP="00CB7B43">
            <w:pPr>
              <w:ind w:right="175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Asignatura</w:t>
            </w:r>
            <w:r w:rsidR="00CD4FCA">
              <w:rPr>
                <w:rFonts w:ascii="IBM Plex Sans" w:hAnsi="IBM Plex Sans"/>
                <w:sz w:val="20"/>
                <w:szCs w:val="20"/>
              </w:rPr>
              <w:t xml:space="preserve"> </w:t>
            </w:r>
          </w:p>
          <w:p w14:paraId="409DC3B1" w14:textId="0D6094BC" w:rsidR="00C938A1" w:rsidRPr="00EE5AE0" w:rsidRDefault="00CD4FCA" w:rsidP="00CB7B43">
            <w:pPr>
              <w:ind w:right="175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(nombre y código)</w:t>
            </w:r>
          </w:p>
        </w:tc>
        <w:tc>
          <w:tcPr>
            <w:tcW w:w="874" w:type="dxa"/>
          </w:tcPr>
          <w:p w14:paraId="7F692F1E" w14:textId="31534E1D" w:rsidR="00C938A1" w:rsidRPr="00EE5AE0" w:rsidRDefault="00C938A1" w:rsidP="00CB7B43">
            <w:pPr>
              <w:ind w:right="23"/>
              <w:rPr>
                <w:rFonts w:ascii="IBM Plex Sans" w:hAnsi="IBM Plex Sans"/>
                <w:sz w:val="20"/>
                <w:szCs w:val="20"/>
              </w:rPr>
            </w:pPr>
            <w:proofErr w:type="gramStart"/>
            <w:r w:rsidRPr="00EE5AE0">
              <w:rPr>
                <w:rFonts w:ascii="IBM Plex Sans" w:hAnsi="IBM Plex Sans"/>
                <w:sz w:val="20"/>
                <w:szCs w:val="20"/>
              </w:rPr>
              <w:t>OBL./</w:t>
            </w:r>
            <w:proofErr w:type="gramEnd"/>
            <w:r w:rsidRPr="00EE5AE0">
              <w:rPr>
                <w:rFonts w:ascii="IBM Plex Sans" w:hAnsi="IBM Plex Sans"/>
                <w:sz w:val="20"/>
                <w:szCs w:val="20"/>
              </w:rPr>
              <w:t>OPT.</w:t>
            </w:r>
          </w:p>
        </w:tc>
        <w:tc>
          <w:tcPr>
            <w:tcW w:w="1915" w:type="dxa"/>
          </w:tcPr>
          <w:p w14:paraId="01419F98" w14:textId="069B6699" w:rsidR="00C938A1" w:rsidRPr="00EE5AE0" w:rsidRDefault="00C938A1" w:rsidP="00CB7B43">
            <w:pPr>
              <w:ind w:right="137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Subprograma</w:t>
            </w:r>
            <w:r w:rsidR="00CD4FCA">
              <w:rPr>
                <w:rFonts w:ascii="IBM Plex Sans" w:hAnsi="IBM Plex Sans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CD4FCA">
              <w:rPr>
                <w:rFonts w:ascii="IBM Plex Sans" w:hAnsi="IBM Plex Sans"/>
                <w:sz w:val="20"/>
                <w:szCs w:val="20"/>
              </w:rPr>
              <w:t>Cons</w:t>
            </w:r>
            <w:proofErr w:type="spellEnd"/>
            <w:r w:rsidR="00CD4FCA">
              <w:rPr>
                <w:rFonts w:ascii="IBM Plex Sans" w:hAnsi="IBM Plex Sans"/>
                <w:sz w:val="20"/>
                <w:szCs w:val="20"/>
              </w:rPr>
              <w:t>./</w:t>
            </w:r>
            <w:proofErr w:type="spellStart"/>
            <w:proofErr w:type="gramEnd"/>
            <w:r w:rsidR="00CD4FCA">
              <w:rPr>
                <w:rFonts w:ascii="IBM Plex Sans" w:hAnsi="IBM Plex Sans"/>
                <w:sz w:val="20"/>
                <w:szCs w:val="20"/>
              </w:rPr>
              <w:t>Prep</w:t>
            </w:r>
            <w:proofErr w:type="spellEnd"/>
            <w:proofErr w:type="gramStart"/>
            <w:r w:rsidR="00CD4FCA">
              <w:rPr>
                <w:rFonts w:ascii="IBM Plex Sans" w:hAnsi="IBM Plex Sans"/>
                <w:sz w:val="20"/>
                <w:szCs w:val="20"/>
              </w:rPr>
              <w:t>.)</w:t>
            </w:r>
            <w:r w:rsidRPr="00EE5AE0">
              <w:rPr>
                <w:rFonts w:ascii="IBM Plex Sans" w:hAnsi="IBM Plex Sans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515" w:type="dxa"/>
          </w:tcPr>
          <w:p w14:paraId="634755DB" w14:textId="0F6E3785" w:rsidR="00C938A1" w:rsidRPr="00EE5AE0" w:rsidRDefault="00C938A1" w:rsidP="00CB7B43">
            <w:pPr>
              <w:ind w:right="-7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E</w:t>
            </w:r>
            <w:r w:rsidR="00CD4FCA">
              <w:rPr>
                <w:rFonts w:ascii="IBM Plex Sans" w:hAnsi="IBM Plex Sans"/>
                <w:sz w:val="20"/>
                <w:szCs w:val="20"/>
              </w:rPr>
              <w:t xml:space="preserve">nglish </w:t>
            </w:r>
            <w:proofErr w:type="spellStart"/>
            <w:r w:rsidR="00CD4FCA">
              <w:rPr>
                <w:rFonts w:ascii="IBM Plex Sans" w:hAnsi="IBM Plex Sans"/>
                <w:sz w:val="20"/>
                <w:szCs w:val="20"/>
              </w:rPr>
              <w:t>Friendly</w:t>
            </w:r>
            <w:proofErr w:type="spellEnd"/>
            <w:r w:rsidR="00CD4FCA">
              <w:rPr>
                <w:rFonts w:ascii="IBM Plex Sans" w:hAnsi="IBM Plex Sans"/>
                <w:sz w:val="20"/>
                <w:szCs w:val="20"/>
              </w:rPr>
              <w:t xml:space="preserve"> (S/N)</w:t>
            </w:r>
          </w:p>
        </w:tc>
        <w:tc>
          <w:tcPr>
            <w:tcW w:w="686" w:type="dxa"/>
          </w:tcPr>
          <w:p w14:paraId="4D9429EA" w14:textId="59E5E321" w:rsidR="00C938A1" w:rsidRPr="00EE5AE0" w:rsidRDefault="00C938A1" w:rsidP="00CB7B43">
            <w:pPr>
              <w:ind w:right="-7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ECTS</w:t>
            </w:r>
          </w:p>
        </w:tc>
        <w:tc>
          <w:tcPr>
            <w:tcW w:w="2642" w:type="dxa"/>
          </w:tcPr>
          <w:p w14:paraId="4818C97B" w14:textId="770216A1" w:rsidR="00C938A1" w:rsidRPr="00EE5AE0" w:rsidRDefault="00C938A1" w:rsidP="00CB7B43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Profesorado</w:t>
            </w:r>
            <w:r w:rsidR="00CD4FCA">
              <w:rPr>
                <w:rFonts w:ascii="IBM Plex Sans" w:hAnsi="IBM Plex Sans"/>
                <w:sz w:val="20"/>
                <w:szCs w:val="20"/>
              </w:rPr>
              <w:t xml:space="preserve"> implicado en la docencia según la guía docente</w:t>
            </w:r>
          </w:p>
        </w:tc>
      </w:tr>
      <w:tr w:rsidR="00C938A1" w:rsidRPr="00EE5AE0" w14:paraId="35060FB5" w14:textId="77777777" w:rsidTr="00CD4FCA">
        <w:tc>
          <w:tcPr>
            <w:tcW w:w="2972" w:type="dxa"/>
          </w:tcPr>
          <w:p w14:paraId="770096C2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6CA47AF3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7D0D9A75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117AD981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0DEB8726" w14:textId="3D3ABD3E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1FAC6E09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09E557B3" w14:textId="77777777" w:rsidTr="00CD4FCA">
        <w:tc>
          <w:tcPr>
            <w:tcW w:w="2972" w:type="dxa"/>
          </w:tcPr>
          <w:p w14:paraId="449574AF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34AA46ED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036FB46A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121EAC67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6F68F077" w14:textId="53F5A744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27DDFAA5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20A4D411" w14:textId="77777777" w:rsidTr="00CD4FCA">
        <w:tc>
          <w:tcPr>
            <w:tcW w:w="2972" w:type="dxa"/>
          </w:tcPr>
          <w:p w14:paraId="124EE011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76F6AD49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7062C3CD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1CAACF2A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17FE7A19" w14:textId="41CE2694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189ED6D8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1B9AEFC8" w14:textId="77777777" w:rsidTr="00CD4FCA">
        <w:tc>
          <w:tcPr>
            <w:tcW w:w="2972" w:type="dxa"/>
          </w:tcPr>
          <w:p w14:paraId="170F3F60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3EFF1107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5A3D1A80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1295B583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752E7BFC" w14:textId="13828E31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13576A6F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000D19F0" w14:textId="77777777" w:rsidTr="00CD4FCA">
        <w:tc>
          <w:tcPr>
            <w:tcW w:w="2972" w:type="dxa"/>
          </w:tcPr>
          <w:p w14:paraId="00BCBC91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639AB581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413203DC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7263B04A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36CAE6BD" w14:textId="551A70BC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2102B601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0977AE2F" w14:textId="77777777" w:rsidTr="00CD4FCA">
        <w:tc>
          <w:tcPr>
            <w:tcW w:w="2972" w:type="dxa"/>
          </w:tcPr>
          <w:p w14:paraId="081DD383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7B47EB94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1125864D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3AE5575D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679E036C" w14:textId="3A03B28B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33F64311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  <w:tr w:rsidR="00C938A1" w:rsidRPr="00EE5AE0" w14:paraId="0AEA3651" w14:textId="77777777" w:rsidTr="00CD4FCA">
        <w:tc>
          <w:tcPr>
            <w:tcW w:w="2972" w:type="dxa"/>
          </w:tcPr>
          <w:p w14:paraId="6FAED2B4" w14:textId="77777777" w:rsidR="00C938A1" w:rsidRPr="00EE5AE0" w:rsidRDefault="00C938A1" w:rsidP="00CB7B43">
            <w:pPr>
              <w:ind w:right="175"/>
              <w:rPr>
                <w:rFonts w:ascii="IBM Plex Sans" w:hAnsi="IBM Plex Sans"/>
              </w:rPr>
            </w:pPr>
          </w:p>
        </w:tc>
        <w:tc>
          <w:tcPr>
            <w:tcW w:w="874" w:type="dxa"/>
          </w:tcPr>
          <w:p w14:paraId="20D63642" w14:textId="77777777" w:rsidR="00C938A1" w:rsidRPr="00EE5AE0" w:rsidRDefault="00C938A1" w:rsidP="00CB7B43">
            <w:pPr>
              <w:ind w:right="23"/>
              <w:rPr>
                <w:rFonts w:ascii="IBM Plex Sans" w:hAnsi="IBM Plex Sans"/>
              </w:rPr>
            </w:pPr>
          </w:p>
        </w:tc>
        <w:tc>
          <w:tcPr>
            <w:tcW w:w="1915" w:type="dxa"/>
          </w:tcPr>
          <w:p w14:paraId="54EC46FC" w14:textId="77777777" w:rsidR="00C938A1" w:rsidRPr="00EE5AE0" w:rsidRDefault="00C938A1" w:rsidP="00CB7B43">
            <w:pPr>
              <w:ind w:right="137"/>
              <w:rPr>
                <w:rFonts w:ascii="IBM Plex Sans" w:hAnsi="IBM Plex Sans"/>
              </w:rPr>
            </w:pPr>
          </w:p>
        </w:tc>
        <w:tc>
          <w:tcPr>
            <w:tcW w:w="1515" w:type="dxa"/>
          </w:tcPr>
          <w:p w14:paraId="6BB1171C" w14:textId="77777777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686" w:type="dxa"/>
          </w:tcPr>
          <w:p w14:paraId="076C168E" w14:textId="55AD12A5" w:rsidR="00C938A1" w:rsidRPr="00EE5AE0" w:rsidRDefault="00C938A1" w:rsidP="00CB7B43">
            <w:pPr>
              <w:ind w:right="-7"/>
              <w:rPr>
                <w:rFonts w:ascii="IBM Plex Sans" w:hAnsi="IBM Plex Sans"/>
              </w:rPr>
            </w:pPr>
          </w:p>
        </w:tc>
        <w:tc>
          <w:tcPr>
            <w:tcW w:w="2642" w:type="dxa"/>
          </w:tcPr>
          <w:p w14:paraId="58A9F35E" w14:textId="77777777" w:rsidR="00C938A1" w:rsidRPr="00EE5AE0" w:rsidRDefault="00C938A1" w:rsidP="00CB7B43">
            <w:pPr>
              <w:rPr>
                <w:rFonts w:ascii="IBM Plex Sans" w:hAnsi="IBM Plex Sans"/>
              </w:rPr>
            </w:pPr>
          </w:p>
        </w:tc>
      </w:tr>
    </w:tbl>
    <w:p w14:paraId="1AD25800" w14:textId="6DE25E99" w:rsidR="00CB7B43" w:rsidRDefault="00CB7B43" w:rsidP="00CB7B43">
      <w:pPr>
        <w:ind w:left="-709" w:right="-710"/>
        <w:rPr>
          <w:rFonts w:ascii="IBM Plex Sans" w:hAnsi="IBM Plex Sans"/>
          <w:sz w:val="18"/>
          <w:szCs w:val="18"/>
        </w:rPr>
      </w:pPr>
      <w:r w:rsidRPr="00EE5AE0">
        <w:rPr>
          <w:rFonts w:ascii="IBM Plex Sans" w:hAnsi="IBM Plex Sans"/>
          <w:sz w:val="18"/>
          <w:szCs w:val="18"/>
        </w:rPr>
        <w:t>*Según la convocatoria</w:t>
      </w:r>
    </w:p>
    <w:p w14:paraId="4B764476" w14:textId="1E3E2595" w:rsidR="0016792D" w:rsidRDefault="0016792D" w:rsidP="00CB7B43">
      <w:pPr>
        <w:ind w:left="-709" w:right="-710"/>
        <w:rPr>
          <w:rFonts w:ascii="IBM Plex Sans" w:hAnsi="IBM Plex Sans"/>
          <w:sz w:val="18"/>
          <w:szCs w:val="18"/>
        </w:rPr>
      </w:pPr>
    </w:p>
    <w:p w14:paraId="4CBD780D" w14:textId="0FF2B611" w:rsidR="0016792D" w:rsidRPr="0050582C" w:rsidRDefault="0050582C" w:rsidP="00CB7B43">
      <w:pPr>
        <w:ind w:left="-709" w:right="-710"/>
        <w:rPr>
          <w:rFonts w:ascii="IBM Plex Sans" w:hAnsi="IBM Plex Sans"/>
          <w:color w:val="000000" w:themeColor="text1"/>
          <w:sz w:val="18"/>
          <w:szCs w:val="18"/>
        </w:rPr>
      </w:pPr>
      <w:r w:rsidRPr="0050582C">
        <w:rPr>
          <w:rFonts w:ascii="IBM Plex Sans" w:hAnsi="IBM Plex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95E2B" wp14:editId="075BD3CD">
                <wp:simplePos x="0" y="0"/>
                <wp:positionH relativeFrom="column">
                  <wp:posOffset>2957450</wp:posOffset>
                </wp:positionH>
                <wp:positionV relativeFrom="paragraph">
                  <wp:posOffset>12700</wp:posOffset>
                </wp:positionV>
                <wp:extent cx="240280" cy="220257"/>
                <wp:effectExtent l="0" t="0" r="13970" b="8890"/>
                <wp:wrapNone/>
                <wp:docPr id="9178726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0" cy="220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E84BD" id="Rectángulo 1" o:spid="_x0000_s1026" style="position:absolute;margin-left:232.85pt;margin-top:1pt;width:18.9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" filled="f" strokecolor="black [3213]" strokeweight="1pt"/>
            </w:pict>
          </mc:Fallback>
        </mc:AlternateContent>
      </w:r>
      <w:r w:rsidRPr="0050582C">
        <w:rPr>
          <w:rFonts w:ascii="IBM Plex Sans" w:hAnsi="IBM Plex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BE794" wp14:editId="696F4E46">
                <wp:simplePos x="0" y="0"/>
                <wp:positionH relativeFrom="column">
                  <wp:posOffset>4330153</wp:posOffset>
                </wp:positionH>
                <wp:positionV relativeFrom="paragraph">
                  <wp:posOffset>6509</wp:posOffset>
                </wp:positionV>
                <wp:extent cx="226931" cy="226384"/>
                <wp:effectExtent l="0" t="0" r="14605" b="15240"/>
                <wp:wrapNone/>
                <wp:docPr id="209723702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31" cy="2263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DE21" id="Rectángulo 1" o:spid="_x0000_s1026" style="position:absolute;margin-left:340.95pt;margin-top:.5pt;width:17.8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" filled="f" strokecolor="black [3213]" strokeweight="1pt"/>
            </w:pict>
          </mc:Fallback>
        </mc:AlternateContent>
      </w:r>
      <w:r w:rsidR="0016792D" w:rsidRPr="0050582C">
        <w:rPr>
          <w:rFonts w:ascii="IBM Plex Sans" w:hAnsi="IBM Plex Sans"/>
          <w:color w:val="000000" w:themeColor="text1"/>
        </w:rPr>
        <w:t xml:space="preserve">3.3. Autorización del departamento </w:t>
      </w:r>
      <w:r w:rsidRPr="0050582C">
        <w:rPr>
          <w:rFonts w:ascii="IBM Plex Sans" w:hAnsi="IBM Plex Sans"/>
          <w:color w:val="000000" w:themeColor="text1"/>
        </w:rPr>
        <w:tab/>
      </w:r>
      <w:r w:rsidRPr="0050582C">
        <w:rPr>
          <w:rFonts w:ascii="IBM Plex Sans" w:hAnsi="IBM Plex Sans"/>
          <w:color w:val="000000" w:themeColor="text1"/>
        </w:rPr>
        <w:tab/>
        <w:t xml:space="preserve">SI </w:t>
      </w:r>
      <w:r w:rsidRPr="0050582C">
        <w:rPr>
          <w:rFonts w:ascii="IBM Plex Sans" w:hAnsi="IBM Plex Sans"/>
          <w:color w:val="000000" w:themeColor="text1"/>
        </w:rPr>
        <w:tab/>
      </w:r>
      <w:r w:rsidRPr="0050582C">
        <w:rPr>
          <w:rFonts w:ascii="IBM Plex Sans" w:hAnsi="IBM Plex Sans"/>
          <w:color w:val="000000" w:themeColor="text1"/>
        </w:rPr>
        <w:tab/>
      </w:r>
      <w:r w:rsidRPr="0050582C">
        <w:rPr>
          <w:rFonts w:ascii="IBM Plex Sans" w:hAnsi="IBM Plex Sans"/>
          <w:color w:val="000000" w:themeColor="text1"/>
        </w:rPr>
        <w:tab/>
        <w:t>NO</w:t>
      </w:r>
    </w:p>
    <w:p w14:paraId="30F3FE9F" w14:textId="5B66DCA9" w:rsidR="00EE5AE0" w:rsidRPr="00EE5AE0" w:rsidRDefault="00EE5AE0" w:rsidP="00CB7B43">
      <w:pPr>
        <w:ind w:left="-709" w:right="-710"/>
        <w:rPr>
          <w:rFonts w:ascii="IBM Plex Sans" w:hAnsi="IBM Plex Sans"/>
          <w:sz w:val="18"/>
          <w:szCs w:val="18"/>
        </w:rPr>
      </w:pPr>
    </w:p>
    <w:p w14:paraId="28ABE2AA" w14:textId="45DD6341" w:rsidR="00CB7B43" w:rsidRPr="00EE5AE0" w:rsidRDefault="00CB7B43" w:rsidP="00CB7B43">
      <w:pPr>
        <w:pStyle w:val="Prrafodelista"/>
        <w:numPr>
          <w:ilvl w:val="0"/>
          <w:numId w:val="2"/>
        </w:numPr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</w:pPr>
      <w:r w:rsidRPr="00EE5AE0">
        <w:rPr>
          <w:rFonts w:ascii="IBM Plex Sans" w:eastAsia="Times New Roman" w:hAnsi="IBM Plex Sans" w:cs="Calibri"/>
          <w:b/>
          <w:bCs/>
          <w:color w:val="000000"/>
          <w:sz w:val="22"/>
          <w:szCs w:val="22"/>
          <w:lang w:eastAsia="es-ES"/>
        </w:rPr>
        <w:t>PRESUPUESTO SOLICITADO</w:t>
      </w:r>
    </w:p>
    <w:p w14:paraId="55ACC9A7" w14:textId="0ACAC5A0" w:rsidR="00CB7B43" w:rsidRPr="00EE5AE0" w:rsidRDefault="00CB7B43" w:rsidP="00CB7B43">
      <w:pPr>
        <w:ind w:right="-710"/>
        <w:rPr>
          <w:rFonts w:ascii="IBM Plex Sans" w:hAnsi="IBM Plex Sans"/>
        </w:rPr>
      </w:pPr>
    </w:p>
    <w:p w14:paraId="10F2A9CF" w14:textId="2553537B" w:rsidR="005C2F1E" w:rsidRPr="00EE5AE0" w:rsidRDefault="005C2F1E" w:rsidP="007E348E">
      <w:pPr>
        <w:ind w:left="-709" w:right="-710"/>
        <w:rPr>
          <w:rFonts w:ascii="IBM Plex Sans" w:hAnsi="IBM Plex Sans"/>
        </w:rPr>
      </w:pPr>
      <w:r w:rsidRPr="00EE5AE0">
        <w:rPr>
          <w:rFonts w:ascii="IBM Plex Sans" w:hAnsi="IBM Plex Sans"/>
        </w:rPr>
        <w:t xml:space="preserve">Se debe incluir una relación de la ayuda solicitada para docencia bilingüe de acuerdo con las actividades a desarrollar y que son </w:t>
      </w:r>
      <w:r w:rsidR="007E348E" w:rsidRPr="00EE5AE0">
        <w:rPr>
          <w:rFonts w:ascii="IBM Plex Sans" w:hAnsi="IBM Plex Sans"/>
        </w:rPr>
        <w:t>susceptibles</w:t>
      </w:r>
      <w:r w:rsidRPr="00EE5AE0">
        <w:rPr>
          <w:rFonts w:ascii="IBM Plex Sans" w:hAnsi="IBM Plex Sans"/>
        </w:rPr>
        <w:t xml:space="preserve"> de fomento según la convocatoria (Base 3ª). </w:t>
      </w:r>
    </w:p>
    <w:p w14:paraId="392D3F9D" w14:textId="77777777" w:rsidR="005C2F1E" w:rsidRPr="00EE5AE0" w:rsidRDefault="005C2F1E" w:rsidP="00CB7B43">
      <w:pPr>
        <w:ind w:right="-710"/>
        <w:rPr>
          <w:rFonts w:ascii="IBM Plex Sans" w:hAnsi="IBM Plex Sans"/>
        </w:rPr>
      </w:pPr>
    </w:p>
    <w:p w14:paraId="2BC58D81" w14:textId="34E481EE" w:rsidR="005C2F1E" w:rsidRPr="00EE5AE0" w:rsidRDefault="005C2F1E" w:rsidP="005C2F1E">
      <w:pPr>
        <w:pStyle w:val="Prrafodelista"/>
        <w:numPr>
          <w:ilvl w:val="0"/>
          <w:numId w:val="4"/>
        </w:numPr>
        <w:ind w:right="-710"/>
        <w:rPr>
          <w:rFonts w:ascii="IBM Plex Sans" w:hAnsi="IBM Plex Sans" w:cs="Arial"/>
          <w:color w:val="000000" w:themeColor="text1"/>
          <w:szCs w:val="22"/>
        </w:rPr>
      </w:pPr>
      <w:r w:rsidRPr="00EE5AE0">
        <w:rPr>
          <w:rFonts w:ascii="IBM Plex Sans" w:hAnsi="IBM Plex Sans" w:cs="Arial"/>
          <w:color w:val="000000" w:themeColor="text1"/>
          <w:szCs w:val="22"/>
        </w:rPr>
        <w:t>Gastos por exacciones (precios públicos o tasas) correspondientes a las pruebas para la acreditación del nivel de inglés del profesorado.</w:t>
      </w:r>
    </w:p>
    <w:p w14:paraId="30D9F6F9" w14:textId="77777777" w:rsidR="005C2F1E" w:rsidRPr="00EE5AE0" w:rsidRDefault="005C2F1E" w:rsidP="005C2F1E">
      <w:pPr>
        <w:ind w:right="-710"/>
        <w:rPr>
          <w:rFonts w:ascii="IBM Plex Sans" w:hAnsi="IBM Plex San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686"/>
        <w:gridCol w:w="2126"/>
        <w:gridCol w:w="1570"/>
        <w:gridCol w:w="2683"/>
      </w:tblGrid>
      <w:tr w:rsidR="005C2F1E" w:rsidRPr="00EE5AE0" w14:paraId="406D9180" w14:textId="77777777" w:rsidTr="005C2F1E">
        <w:tc>
          <w:tcPr>
            <w:tcW w:w="3686" w:type="dxa"/>
          </w:tcPr>
          <w:p w14:paraId="293824DF" w14:textId="592FF2BF" w:rsidR="005C2F1E" w:rsidRPr="00EE5AE0" w:rsidRDefault="005C2F1E" w:rsidP="005C2F1E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 xml:space="preserve">Apellidos </w:t>
            </w:r>
          </w:p>
        </w:tc>
        <w:tc>
          <w:tcPr>
            <w:tcW w:w="2126" w:type="dxa"/>
          </w:tcPr>
          <w:p w14:paraId="69EB3ED9" w14:textId="26FF3624" w:rsidR="005C2F1E" w:rsidRPr="00EE5AE0" w:rsidRDefault="005C2F1E" w:rsidP="005C2F1E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Prueba de certificación</w:t>
            </w:r>
          </w:p>
        </w:tc>
        <w:tc>
          <w:tcPr>
            <w:tcW w:w="1570" w:type="dxa"/>
          </w:tcPr>
          <w:p w14:paraId="00D701BF" w14:textId="7E64CEBD" w:rsidR="005C2F1E" w:rsidRPr="00EE5AE0" w:rsidRDefault="005C2F1E" w:rsidP="005C2F1E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Fecha prevista</w:t>
            </w:r>
          </w:p>
        </w:tc>
        <w:tc>
          <w:tcPr>
            <w:tcW w:w="2683" w:type="dxa"/>
          </w:tcPr>
          <w:p w14:paraId="536AB9FA" w14:textId="13DEF8AE" w:rsidR="005C2F1E" w:rsidRPr="00EE5AE0" w:rsidRDefault="005C2F1E" w:rsidP="005C2F1E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5C2F1E" w:rsidRPr="00EE5AE0" w14:paraId="5804D122" w14:textId="77777777" w:rsidTr="005C2F1E">
        <w:tc>
          <w:tcPr>
            <w:tcW w:w="3686" w:type="dxa"/>
          </w:tcPr>
          <w:p w14:paraId="4673AD19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5EC46A80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1570" w:type="dxa"/>
          </w:tcPr>
          <w:p w14:paraId="3036A936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683" w:type="dxa"/>
          </w:tcPr>
          <w:p w14:paraId="3C0647FF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  <w:tr w:rsidR="005C2F1E" w:rsidRPr="00EE5AE0" w14:paraId="0AD4ABDD" w14:textId="77777777" w:rsidTr="005C2F1E">
        <w:tc>
          <w:tcPr>
            <w:tcW w:w="3686" w:type="dxa"/>
          </w:tcPr>
          <w:p w14:paraId="4BD7FAD7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37BEDCC1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1570" w:type="dxa"/>
          </w:tcPr>
          <w:p w14:paraId="30279901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683" w:type="dxa"/>
          </w:tcPr>
          <w:p w14:paraId="7A257A60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  <w:tr w:rsidR="005C2F1E" w:rsidRPr="00EE5AE0" w14:paraId="25DEB76D" w14:textId="77777777" w:rsidTr="005C2F1E">
        <w:tc>
          <w:tcPr>
            <w:tcW w:w="3686" w:type="dxa"/>
          </w:tcPr>
          <w:p w14:paraId="051E7FA9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7E141F01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1570" w:type="dxa"/>
          </w:tcPr>
          <w:p w14:paraId="64F6546F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683" w:type="dxa"/>
          </w:tcPr>
          <w:p w14:paraId="591215E4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  <w:tr w:rsidR="005C2F1E" w:rsidRPr="00EE5AE0" w14:paraId="40D7E810" w14:textId="77777777" w:rsidTr="005C2F1E">
        <w:tc>
          <w:tcPr>
            <w:tcW w:w="3686" w:type="dxa"/>
          </w:tcPr>
          <w:p w14:paraId="569A8CCA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021814DA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1570" w:type="dxa"/>
          </w:tcPr>
          <w:p w14:paraId="70E49F26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683" w:type="dxa"/>
          </w:tcPr>
          <w:p w14:paraId="0DBA583E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  <w:tr w:rsidR="005C2F1E" w:rsidRPr="00EE5AE0" w14:paraId="15EEE241" w14:textId="77777777" w:rsidTr="005C2F1E">
        <w:tc>
          <w:tcPr>
            <w:tcW w:w="3686" w:type="dxa"/>
          </w:tcPr>
          <w:p w14:paraId="17A61669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59B67184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1570" w:type="dxa"/>
          </w:tcPr>
          <w:p w14:paraId="472DB7B5" w14:textId="77777777" w:rsidR="005C2F1E" w:rsidRPr="00EE5AE0" w:rsidRDefault="005C2F1E" w:rsidP="005C2F1E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683" w:type="dxa"/>
          </w:tcPr>
          <w:p w14:paraId="3FED8407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  <w:tr w:rsidR="005C2F1E" w:rsidRPr="00EE5AE0" w14:paraId="30AC475A" w14:textId="77777777" w:rsidTr="008B408C">
        <w:tc>
          <w:tcPr>
            <w:tcW w:w="7382" w:type="dxa"/>
            <w:gridSpan w:val="3"/>
          </w:tcPr>
          <w:p w14:paraId="0BA69294" w14:textId="6B1A9B60" w:rsidR="005C2F1E" w:rsidRPr="00EE5AE0" w:rsidRDefault="005C2F1E" w:rsidP="005C2F1E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683" w:type="dxa"/>
          </w:tcPr>
          <w:p w14:paraId="1051E434" w14:textId="77777777" w:rsidR="005C2F1E" w:rsidRPr="00EE5AE0" w:rsidRDefault="005C2F1E" w:rsidP="005C2F1E">
            <w:pPr>
              <w:rPr>
                <w:rFonts w:ascii="IBM Plex Sans" w:hAnsi="IBM Plex Sans"/>
              </w:rPr>
            </w:pPr>
          </w:p>
        </w:tc>
      </w:tr>
    </w:tbl>
    <w:p w14:paraId="09234F6C" w14:textId="77777777" w:rsidR="005C2F1E" w:rsidRDefault="005C2F1E" w:rsidP="005C2F1E">
      <w:pPr>
        <w:ind w:right="-710"/>
        <w:rPr>
          <w:rFonts w:ascii="IBM Plex Sans" w:hAnsi="IBM Plex Sans"/>
        </w:rPr>
      </w:pPr>
    </w:p>
    <w:p w14:paraId="0329E146" w14:textId="77777777" w:rsidR="00052781" w:rsidRDefault="00052781" w:rsidP="005C2F1E">
      <w:pPr>
        <w:ind w:right="-710"/>
        <w:rPr>
          <w:rFonts w:ascii="IBM Plex Sans" w:hAnsi="IBM Plex Sans"/>
        </w:rPr>
      </w:pPr>
    </w:p>
    <w:p w14:paraId="2A924542" w14:textId="77777777" w:rsidR="00052781" w:rsidRDefault="00052781" w:rsidP="005C2F1E">
      <w:pPr>
        <w:ind w:right="-710"/>
        <w:rPr>
          <w:rFonts w:ascii="IBM Plex Sans" w:hAnsi="IBM Plex Sans"/>
        </w:rPr>
      </w:pPr>
    </w:p>
    <w:p w14:paraId="349418A3" w14:textId="77777777" w:rsidR="00052781" w:rsidRDefault="00052781" w:rsidP="005C2F1E">
      <w:pPr>
        <w:ind w:right="-710"/>
        <w:rPr>
          <w:rFonts w:ascii="IBM Plex Sans" w:hAnsi="IBM Plex Sans"/>
        </w:rPr>
      </w:pPr>
    </w:p>
    <w:p w14:paraId="04CF5D06" w14:textId="77777777" w:rsidR="00052781" w:rsidRPr="00EE5AE0" w:rsidRDefault="00052781" w:rsidP="005C2F1E">
      <w:pPr>
        <w:ind w:right="-710"/>
        <w:rPr>
          <w:rFonts w:ascii="IBM Plex Sans" w:hAnsi="IBM Plex Sans"/>
        </w:rPr>
      </w:pPr>
    </w:p>
    <w:p w14:paraId="26BD9F3E" w14:textId="601FA205" w:rsidR="005C2F1E" w:rsidRPr="00EE5AE0" w:rsidRDefault="005C2F1E" w:rsidP="005C2F1E">
      <w:pPr>
        <w:pStyle w:val="Prrafodelista"/>
        <w:numPr>
          <w:ilvl w:val="0"/>
          <w:numId w:val="4"/>
        </w:numPr>
        <w:ind w:right="-710"/>
        <w:rPr>
          <w:rFonts w:ascii="IBM Plex Sans" w:hAnsi="IBM Plex Sans" w:cs="Arial"/>
          <w:szCs w:val="22"/>
          <w:lang w:eastAsia="es-ES"/>
        </w:rPr>
      </w:pPr>
      <w:r w:rsidRPr="00EE5AE0">
        <w:rPr>
          <w:rFonts w:ascii="IBM Plex Sans" w:hAnsi="IBM Plex Sans" w:cs="Arial"/>
          <w:szCs w:val="22"/>
          <w:lang w:eastAsia="es-ES"/>
        </w:rPr>
        <w:t>Gastos por exacciones (precios públicos o tasas) correspondientes a la oferta de curso</w:t>
      </w:r>
      <w:r w:rsidR="007E348E" w:rsidRPr="00EE5AE0">
        <w:rPr>
          <w:rFonts w:ascii="IBM Plex Sans" w:hAnsi="IBM Plex Sans" w:cs="Arial"/>
          <w:szCs w:val="22"/>
          <w:lang w:eastAsia="es-ES"/>
        </w:rPr>
        <w:t xml:space="preserve"> de inglés </w:t>
      </w:r>
      <w:r w:rsidRPr="00EE5AE0">
        <w:rPr>
          <w:rFonts w:ascii="IBM Plex Sans" w:hAnsi="IBM Plex Sans" w:cs="Arial"/>
          <w:szCs w:val="22"/>
          <w:lang w:eastAsia="es-ES"/>
        </w:rPr>
        <w:t>del SIDI.</w:t>
      </w:r>
    </w:p>
    <w:p w14:paraId="4E954771" w14:textId="77777777" w:rsidR="005C2F1E" w:rsidRPr="00EE5AE0" w:rsidRDefault="005C2F1E" w:rsidP="005C2F1E">
      <w:pPr>
        <w:pStyle w:val="Prrafodelista"/>
        <w:ind w:right="-710"/>
        <w:rPr>
          <w:rFonts w:ascii="IBM Plex Sans" w:hAnsi="IBM Plex San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5529"/>
        <w:gridCol w:w="2126"/>
        <w:gridCol w:w="2410"/>
      </w:tblGrid>
      <w:tr w:rsidR="007E348E" w:rsidRPr="00EE5AE0" w14:paraId="12F00E89" w14:textId="77777777" w:rsidTr="007E348E">
        <w:tc>
          <w:tcPr>
            <w:tcW w:w="5529" w:type="dxa"/>
          </w:tcPr>
          <w:p w14:paraId="2926978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 xml:space="preserve">Apellidos </w:t>
            </w:r>
          </w:p>
        </w:tc>
        <w:tc>
          <w:tcPr>
            <w:tcW w:w="2126" w:type="dxa"/>
          </w:tcPr>
          <w:p w14:paraId="488F04AF" w14:textId="12E33AE0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NIVEL CURSO (horas)</w:t>
            </w:r>
          </w:p>
        </w:tc>
        <w:tc>
          <w:tcPr>
            <w:tcW w:w="2410" w:type="dxa"/>
          </w:tcPr>
          <w:p w14:paraId="4D2B5887" w14:textId="77777777" w:rsidR="007E348E" w:rsidRPr="00EE5AE0" w:rsidRDefault="007E348E" w:rsidP="00F80DBF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7E348E" w:rsidRPr="00EE5AE0" w14:paraId="0B7959EB" w14:textId="77777777" w:rsidTr="007E348E">
        <w:tc>
          <w:tcPr>
            <w:tcW w:w="5529" w:type="dxa"/>
          </w:tcPr>
          <w:p w14:paraId="1E6A48EE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6E7C9DE9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410" w:type="dxa"/>
          </w:tcPr>
          <w:p w14:paraId="7A904378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1357EEB8" w14:textId="77777777" w:rsidTr="007E348E">
        <w:tc>
          <w:tcPr>
            <w:tcW w:w="5529" w:type="dxa"/>
          </w:tcPr>
          <w:p w14:paraId="497B41A5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18923667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410" w:type="dxa"/>
          </w:tcPr>
          <w:p w14:paraId="2A7987B5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BE3850C" w14:textId="77777777" w:rsidTr="007E348E">
        <w:tc>
          <w:tcPr>
            <w:tcW w:w="5529" w:type="dxa"/>
          </w:tcPr>
          <w:p w14:paraId="2F6DB2A8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1E6B9825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410" w:type="dxa"/>
          </w:tcPr>
          <w:p w14:paraId="64938F0B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3C7EF64" w14:textId="77777777" w:rsidTr="007E348E">
        <w:tc>
          <w:tcPr>
            <w:tcW w:w="5529" w:type="dxa"/>
          </w:tcPr>
          <w:p w14:paraId="3273CDFD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1FB23855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410" w:type="dxa"/>
          </w:tcPr>
          <w:p w14:paraId="78A59812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85FBA59" w14:textId="77777777" w:rsidTr="007E348E">
        <w:tc>
          <w:tcPr>
            <w:tcW w:w="5529" w:type="dxa"/>
          </w:tcPr>
          <w:p w14:paraId="283784C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126" w:type="dxa"/>
          </w:tcPr>
          <w:p w14:paraId="74ECA724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410" w:type="dxa"/>
          </w:tcPr>
          <w:p w14:paraId="4AFDDEF8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5C2F1E" w:rsidRPr="00EE5AE0" w14:paraId="5313E1AC" w14:textId="77777777" w:rsidTr="007E348E">
        <w:tc>
          <w:tcPr>
            <w:tcW w:w="7655" w:type="dxa"/>
            <w:gridSpan w:val="2"/>
          </w:tcPr>
          <w:p w14:paraId="5B7C8B2C" w14:textId="77777777" w:rsidR="005C2F1E" w:rsidRPr="00EE5AE0" w:rsidRDefault="005C2F1E" w:rsidP="00F80DBF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410" w:type="dxa"/>
          </w:tcPr>
          <w:p w14:paraId="53F40295" w14:textId="77777777" w:rsidR="005C2F1E" w:rsidRPr="00EE5AE0" w:rsidRDefault="005C2F1E" w:rsidP="00F80DBF">
            <w:pPr>
              <w:rPr>
                <w:rFonts w:ascii="IBM Plex Sans" w:hAnsi="IBM Plex Sans"/>
              </w:rPr>
            </w:pPr>
          </w:p>
        </w:tc>
      </w:tr>
    </w:tbl>
    <w:p w14:paraId="6AEBD9CE" w14:textId="77777777" w:rsidR="005C2F1E" w:rsidRPr="00EE5AE0" w:rsidRDefault="005C2F1E" w:rsidP="005C2F1E">
      <w:pPr>
        <w:pStyle w:val="Prrafodelista"/>
        <w:ind w:right="-710"/>
        <w:rPr>
          <w:rFonts w:ascii="IBM Plex Sans" w:hAnsi="IBM Plex Sans"/>
        </w:rPr>
      </w:pPr>
    </w:p>
    <w:p w14:paraId="7427B012" w14:textId="70F8B4F5" w:rsidR="005C2F1E" w:rsidRPr="00EE5AE0" w:rsidRDefault="005C2F1E" w:rsidP="005C2F1E">
      <w:pPr>
        <w:pStyle w:val="Prrafodelista"/>
        <w:numPr>
          <w:ilvl w:val="0"/>
          <w:numId w:val="4"/>
        </w:numPr>
        <w:ind w:right="-710"/>
        <w:rPr>
          <w:rFonts w:ascii="IBM Plex Sans" w:hAnsi="IBM Plex Sans" w:cs="Arial"/>
          <w:szCs w:val="22"/>
          <w:lang w:eastAsia="es-ES"/>
        </w:rPr>
      </w:pPr>
      <w:r w:rsidRPr="00EE5AE0">
        <w:rPr>
          <w:rFonts w:ascii="IBM Plex Sans" w:hAnsi="IBM Plex Sans" w:cs="Arial"/>
          <w:szCs w:val="22"/>
          <w:lang w:eastAsia="es-ES"/>
        </w:rPr>
        <w:t xml:space="preserve">Gastos derivados de la subscripción a contenidos y actividades </w:t>
      </w:r>
      <w:r w:rsidR="007E348E" w:rsidRPr="00EE5AE0">
        <w:rPr>
          <w:rFonts w:ascii="IBM Plex Sans" w:hAnsi="IBM Plex Sans" w:cs="Arial"/>
          <w:szCs w:val="22"/>
          <w:lang w:eastAsia="es-ES"/>
        </w:rPr>
        <w:t xml:space="preserve">on-line </w:t>
      </w:r>
      <w:r w:rsidRPr="00EE5AE0">
        <w:rPr>
          <w:rFonts w:ascii="IBM Plex Sans" w:hAnsi="IBM Plex Sans" w:cs="Arial"/>
          <w:szCs w:val="22"/>
          <w:lang w:eastAsia="es-ES"/>
        </w:rPr>
        <w:t>de enseñanza bilingüe</w:t>
      </w:r>
      <w:r w:rsidR="000630A7">
        <w:rPr>
          <w:rFonts w:ascii="IBM Plex Sans" w:hAnsi="IBM Plex Sans" w:cs="Arial"/>
          <w:szCs w:val="22"/>
          <w:lang w:eastAsia="es-ES"/>
        </w:rPr>
        <w:t>, incluyendo los programas de traducción</w:t>
      </w:r>
      <w:r w:rsidRPr="00EE5AE0">
        <w:rPr>
          <w:rFonts w:ascii="IBM Plex Sans" w:hAnsi="IBM Plex Sans" w:cs="Arial"/>
          <w:szCs w:val="22"/>
          <w:lang w:eastAsia="es-ES"/>
        </w:rPr>
        <w:t>.</w:t>
      </w:r>
    </w:p>
    <w:p w14:paraId="5130CE76" w14:textId="77777777" w:rsidR="007E348E" w:rsidRPr="00EE5AE0" w:rsidRDefault="007E348E" w:rsidP="007E348E">
      <w:pPr>
        <w:pStyle w:val="Prrafodelista"/>
        <w:ind w:right="-710"/>
        <w:rPr>
          <w:rFonts w:ascii="IBM Plex Sans" w:hAnsi="IBM Plex Sans" w:cs="Arial"/>
          <w:szCs w:val="22"/>
          <w:lang w:eastAsia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686"/>
        <w:gridCol w:w="4111"/>
        <w:gridCol w:w="2268"/>
      </w:tblGrid>
      <w:tr w:rsidR="007E348E" w:rsidRPr="00EE5AE0" w14:paraId="4365F1F1" w14:textId="77777777" w:rsidTr="007E348E">
        <w:tc>
          <w:tcPr>
            <w:tcW w:w="3686" w:type="dxa"/>
          </w:tcPr>
          <w:p w14:paraId="34037A33" w14:textId="01468F89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Contenidos y actividades</w:t>
            </w:r>
          </w:p>
        </w:tc>
        <w:tc>
          <w:tcPr>
            <w:tcW w:w="4111" w:type="dxa"/>
          </w:tcPr>
          <w:p w14:paraId="0473C8A7" w14:textId="2E02BF61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Breve descripción</w:t>
            </w:r>
          </w:p>
        </w:tc>
        <w:tc>
          <w:tcPr>
            <w:tcW w:w="2268" w:type="dxa"/>
          </w:tcPr>
          <w:p w14:paraId="68E56523" w14:textId="77777777" w:rsidR="007E348E" w:rsidRPr="00EE5AE0" w:rsidRDefault="007E348E" w:rsidP="00F80DBF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7E348E" w:rsidRPr="00EE5AE0" w14:paraId="57EB7184" w14:textId="77777777" w:rsidTr="007E348E">
        <w:tc>
          <w:tcPr>
            <w:tcW w:w="3686" w:type="dxa"/>
          </w:tcPr>
          <w:p w14:paraId="38FF788D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3BC0966F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6657F8AA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43142BD5" w14:textId="77777777" w:rsidTr="007E348E">
        <w:tc>
          <w:tcPr>
            <w:tcW w:w="3686" w:type="dxa"/>
          </w:tcPr>
          <w:p w14:paraId="7E6EB409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77FDAA5D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597D9D9B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566228EA" w14:textId="77777777" w:rsidTr="007E348E">
        <w:tc>
          <w:tcPr>
            <w:tcW w:w="3686" w:type="dxa"/>
          </w:tcPr>
          <w:p w14:paraId="77E27320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45679048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3116E529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42055C9B" w14:textId="77777777" w:rsidTr="007E348E">
        <w:tc>
          <w:tcPr>
            <w:tcW w:w="3686" w:type="dxa"/>
          </w:tcPr>
          <w:p w14:paraId="0EC87CBE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3C662F6F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373687D2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4D67BA0E" w14:textId="77777777" w:rsidTr="007E348E">
        <w:tc>
          <w:tcPr>
            <w:tcW w:w="3686" w:type="dxa"/>
          </w:tcPr>
          <w:p w14:paraId="62BE6D90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3E7E238D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0826A3D4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383045A7" w14:textId="77777777" w:rsidTr="007E348E">
        <w:tc>
          <w:tcPr>
            <w:tcW w:w="7797" w:type="dxa"/>
            <w:gridSpan w:val="2"/>
          </w:tcPr>
          <w:p w14:paraId="1F599436" w14:textId="77777777" w:rsidR="007E348E" w:rsidRPr="00EE5AE0" w:rsidRDefault="007E348E" w:rsidP="00F80DBF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4A97AF63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</w:tbl>
    <w:p w14:paraId="484746BC" w14:textId="77777777" w:rsidR="005C2F1E" w:rsidRPr="00EE5AE0" w:rsidRDefault="005C2F1E" w:rsidP="005C2F1E">
      <w:pPr>
        <w:pStyle w:val="Prrafodelista"/>
        <w:ind w:right="-710"/>
        <w:rPr>
          <w:rFonts w:ascii="IBM Plex Sans" w:hAnsi="IBM Plex Sans" w:cs="Arial"/>
          <w:szCs w:val="22"/>
          <w:lang w:eastAsia="es-ES"/>
        </w:rPr>
      </w:pPr>
    </w:p>
    <w:p w14:paraId="4AE1B30C" w14:textId="4200869E" w:rsidR="005C2F1E" w:rsidRPr="0050582C" w:rsidRDefault="005C2F1E" w:rsidP="0050582C">
      <w:pPr>
        <w:pStyle w:val="Prrafodelista"/>
        <w:numPr>
          <w:ilvl w:val="0"/>
          <w:numId w:val="4"/>
        </w:numPr>
        <w:rPr>
          <w:rFonts w:ascii="IBM Plex Sans" w:hAnsi="IBM Plex Sans" w:cs="Arial"/>
          <w:color w:val="000000" w:themeColor="text1"/>
          <w:szCs w:val="22"/>
          <w:lang w:eastAsia="es-ES"/>
        </w:rPr>
      </w:pPr>
      <w:r w:rsidRPr="0050582C">
        <w:rPr>
          <w:rFonts w:ascii="IBM Plex Sans" w:hAnsi="IBM Plex Sans" w:cs="Arial"/>
          <w:color w:val="000000" w:themeColor="text1"/>
          <w:szCs w:val="22"/>
          <w:lang w:eastAsia="es-ES"/>
        </w:rPr>
        <w:t>Gastos de traducción de materiales utilizados en la docencia</w:t>
      </w:r>
      <w:r w:rsidR="00AD28C6" w:rsidRPr="0050582C">
        <w:rPr>
          <w:rFonts w:ascii="IBM Plex Sans" w:hAnsi="IBM Plex Sans" w:cs="Arial"/>
          <w:color w:val="000000" w:themeColor="text1"/>
          <w:szCs w:val="22"/>
          <w:lang w:eastAsia="es-ES"/>
        </w:rPr>
        <w:t>, especificando si se tratan gastos traducción d1, d2 o d3 según base 3ª.</w:t>
      </w:r>
    </w:p>
    <w:p w14:paraId="03C05B1A" w14:textId="77777777" w:rsidR="0050582C" w:rsidRPr="00AD28C6" w:rsidRDefault="0050582C" w:rsidP="0050582C">
      <w:pPr>
        <w:pStyle w:val="Prrafodelista"/>
        <w:rPr>
          <w:rFonts w:ascii="IBM Plex Sans" w:hAnsi="IBM Plex Sans" w:cs="Arial"/>
          <w:color w:val="FF0000"/>
          <w:szCs w:val="22"/>
          <w:lang w:eastAsia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4537"/>
        <w:gridCol w:w="3260"/>
        <w:gridCol w:w="2268"/>
      </w:tblGrid>
      <w:tr w:rsidR="007E348E" w:rsidRPr="00EE5AE0" w14:paraId="1D11689A" w14:textId="77777777" w:rsidTr="007E348E">
        <w:tc>
          <w:tcPr>
            <w:tcW w:w="4537" w:type="dxa"/>
          </w:tcPr>
          <w:p w14:paraId="403A7D98" w14:textId="7E9A67DF" w:rsidR="007E348E" w:rsidRPr="00EE5AE0" w:rsidRDefault="0050582C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Materiales para traducir</w:t>
            </w:r>
          </w:p>
        </w:tc>
        <w:tc>
          <w:tcPr>
            <w:tcW w:w="3260" w:type="dxa"/>
          </w:tcPr>
          <w:p w14:paraId="1EF0FE72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Breve descripción</w:t>
            </w:r>
          </w:p>
        </w:tc>
        <w:tc>
          <w:tcPr>
            <w:tcW w:w="2268" w:type="dxa"/>
          </w:tcPr>
          <w:p w14:paraId="1E5E272B" w14:textId="77777777" w:rsidR="007E348E" w:rsidRPr="00EE5AE0" w:rsidRDefault="007E348E" w:rsidP="00F80DBF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7E348E" w:rsidRPr="00EE5AE0" w14:paraId="31C3DBC5" w14:textId="77777777" w:rsidTr="007E348E">
        <w:tc>
          <w:tcPr>
            <w:tcW w:w="4537" w:type="dxa"/>
          </w:tcPr>
          <w:p w14:paraId="3FE69677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260" w:type="dxa"/>
          </w:tcPr>
          <w:p w14:paraId="0C2727C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552CC664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4FDDC409" w14:textId="77777777" w:rsidTr="007E348E">
        <w:tc>
          <w:tcPr>
            <w:tcW w:w="4537" w:type="dxa"/>
          </w:tcPr>
          <w:p w14:paraId="41D2EE8E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260" w:type="dxa"/>
          </w:tcPr>
          <w:p w14:paraId="54169D32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02995851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8602A38" w14:textId="77777777" w:rsidTr="007E348E">
        <w:tc>
          <w:tcPr>
            <w:tcW w:w="4537" w:type="dxa"/>
          </w:tcPr>
          <w:p w14:paraId="09B67859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260" w:type="dxa"/>
          </w:tcPr>
          <w:p w14:paraId="3833A81A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30C4C902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3B2F262" w14:textId="77777777" w:rsidTr="007E348E">
        <w:tc>
          <w:tcPr>
            <w:tcW w:w="4537" w:type="dxa"/>
          </w:tcPr>
          <w:p w14:paraId="6C406DAC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260" w:type="dxa"/>
          </w:tcPr>
          <w:p w14:paraId="7EBC5CB0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1B3CB9DC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24308B89" w14:textId="77777777" w:rsidTr="007E348E">
        <w:tc>
          <w:tcPr>
            <w:tcW w:w="4537" w:type="dxa"/>
          </w:tcPr>
          <w:p w14:paraId="03095BB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260" w:type="dxa"/>
          </w:tcPr>
          <w:p w14:paraId="190F50B9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7B987E41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139F2F80" w14:textId="77777777" w:rsidTr="00F80DBF">
        <w:tc>
          <w:tcPr>
            <w:tcW w:w="7797" w:type="dxa"/>
            <w:gridSpan w:val="2"/>
          </w:tcPr>
          <w:p w14:paraId="7565CD6D" w14:textId="77777777" w:rsidR="007E348E" w:rsidRPr="00EE5AE0" w:rsidRDefault="007E348E" w:rsidP="00F80DBF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5D86B373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</w:tbl>
    <w:p w14:paraId="35D0C9B1" w14:textId="77777777" w:rsidR="005C2F1E" w:rsidRDefault="005C2F1E" w:rsidP="005C2F1E">
      <w:pPr>
        <w:pStyle w:val="Prrafodelista"/>
        <w:spacing w:line="360" w:lineRule="auto"/>
        <w:rPr>
          <w:rFonts w:ascii="IBM Plex Sans" w:hAnsi="IBM Plex Sans" w:cs="Arial"/>
          <w:szCs w:val="22"/>
          <w:lang w:eastAsia="es-ES"/>
        </w:rPr>
      </w:pPr>
    </w:p>
    <w:p w14:paraId="33572EF3" w14:textId="77777777" w:rsidR="00052781" w:rsidRDefault="00052781" w:rsidP="005C2F1E">
      <w:pPr>
        <w:pStyle w:val="Prrafodelista"/>
        <w:spacing w:line="360" w:lineRule="auto"/>
        <w:rPr>
          <w:rFonts w:ascii="IBM Plex Sans" w:hAnsi="IBM Plex Sans" w:cs="Arial"/>
          <w:szCs w:val="22"/>
          <w:lang w:eastAsia="es-ES"/>
        </w:rPr>
      </w:pPr>
    </w:p>
    <w:p w14:paraId="47648601" w14:textId="77777777" w:rsidR="00052781" w:rsidRDefault="00052781" w:rsidP="005C2F1E">
      <w:pPr>
        <w:pStyle w:val="Prrafodelista"/>
        <w:spacing w:line="360" w:lineRule="auto"/>
        <w:rPr>
          <w:rFonts w:ascii="IBM Plex Sans" w:hAnsi="IBM Plex Sans" w:cs="Arial"/>
          <w:szCs w:val="22"/>
          <w:lang w:eastAsia="es-ES"/>
        </w:rPr>
      </w:pPr>
    </w:p>
    <w:p w14:paraId="1E15B6A1" w14:textId="77777777" w:rsidR="00052781" w:rsidRPr="00EE5AE0" w:rsidRDefault="00052781" w:rsidP="005C2F1E">
      <w:pPr>
        <w:pStyle w:val="Prrafodelista"/>
        <w:spacing w:line="360" w:lineRule="auto"/>
        <w:rPr>
          <w:rFonts w:ascii="IBM Plex Sans" w:hAnsi="IBM Plex Sans" w:cs="Arial"/>
          <w:szCs w:val="22"/>
          <w:lang w:eastAsia="es-ES"/>
        </w:rPr>
      </w:pPr>
    </w:p>
    <w:p w14:paraId="175699B9" w14:textId="5FD09ABE" w:rsidR="005C2F1E" w:rsidRDefault="005C2F1E" w:rsidP="0050582C">
      <w:pPr>
        <w:pStyle w:val="Prrafodelista"/>
        <w:numPr>
          <w:ilvl w:val="0"/>
          <w:numId w:val="4"/>
        </w:numPr>
        <w:rPr>
          <w:rFonts w:ascii="IBM Plex Sans" w:hAnsi="IBM Plex Sans" w:cs="Arial"/>
          <w:color w:val="000000" w:themeColor="text1"/>
          <w:szCs w:val="22"/>
          <w:lang w:eastAsia="es-ES"/>
        </w:rPr>
      </w:pPr>
      <w:r w:rsidRPr="00EE5AE0">
        <w:rPr>
          <w:rFonts w:ascii="IBM Plex Sans" w:hAnsi="IBM Plex Sans" w:cs="Arial"/>
          <w:color w:val="000000" w:themeColor="text1"/>
          <w:szCs w:val="22"/>
          <w:lang w:eastAsia="es-ES"/>
        </w:rPr>
        <w:t>Gastos de publicidad y difusión de los estudios oficiales bilingües (grado y máster).</w:t>
      </w:r>
    </w:p>
    <w:p w14:paraId="6BFB0E25" w14:textId="77777777" w:rsidR="0050582C" w:rsidRPr="00EE5AE0" w:rsidRDefault="0050582C" w:rsidP="0050582C">
      <w:pPr>
        <w:pStyle w:val="Prrafodelista"/>
        <w:rPr>
          <w:rFonts w:ascii="IBM Plex Sans" w:hAnsi="IBM Plex Sans" w:cs="Arial"/>
          <w:color w:val="000000" w:themeColor="text1"/>
          <w:szCs w:val="22"/>
          <w:lang w:eastAsia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4111"/>
        <w:gridCol w:w="3686"/>
        <w:gridCol w:w="2268"/>
      </w:tblGrid>
      <w:tr w:rsidR="007E348E" w:rsidRPr="00EE5AE0" w14:paraId="30A8F974" w14:textId="77777777" w:rsidTr="007E348E">
        <w:tc>
          <w:tcPr>
            <w:tcW w:w="4111" w:type="dxa"/>
          </w:tcPr>
          <w:p w14:paraId="45FDA86C" w14:textId="093FBD2E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Materiales de publicidad y difusión</w:t>
            </w:r>
          </w:p>
        </w:tc>
        <w:tc>
          <w:tcPr>
            <w:tcW w:w="3686" w:type="dxa"/>
          </w:tcPr>
          <w:p w14:paraId="2F33156C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Breve descripción</w:t>
            </w:r>
          </w:p>
        </w:tc>
        <w:tc>
          <w:tcPr>
            <w:tcW w:w="2268" w:type="dxa"/>
          </w:tcPr>
          <w:p w14:paraId="55C99013" w14:textId="77777777" w:rsidR="007E348E" w:rsidRPr="00EE5AE0" w:rsidRDefault="007E348E" w:rsidP="00F80DBF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7E348E" w:rsidRPr="00EE5AE0" w14:paraId="2B41AC10" w14:textId="77777777" w:rsidTr="007E348E">
        <w:tc>
          <w:tcPr>
            <w:tcW w:w="4111" w:type="dxa"/>
          </w:tcPr>
          <w:p w14:paraId="5D7694BB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686" w:type="dxa"/>
          </w:tcPr>
          <w:p w14:paraId="2934AF9D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6541E02B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4BB47EFC" w14:textId="77777777" w:rsidTr="007E348E">
        <w:tc>
          <w:tcPr>
            <w:tcW w:w="4111" w:type="dxa"/>
          </w:tcPr>
          <w:p w14:paraId="11729E82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686" w:type="dxa"/>
          </w:tcPr>
          <w:p w14:paraId="753799A5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710E4686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373CA839" w14:textId="77777777" w:rsidTr="007E348E">
        <w:tc>
          <w:tcPr>
            <w:tcW w:w="4111" w:type="dxa"/>
          </w:tcPr>
          <w:p w14:paraId="66787092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686" w:type="dxa"/>
          </w:tcPr>
          <w:p w14:paraId="358387E0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1200795D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FC2C3FF" w14:textId="77777777" w:rsidTr="007E348E">
        <w:tc>
          <w:tcPr>
            <w:tcW w:w="4111" w:type="dxa"/>
          </w:tcPr>
          <w:p w14:paraId="2D0E5877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686" w:type="dxa"/>
          </w:tcPr>
          <w:p w14:paraId="1A64AB3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2308481A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1D354180" w14:textId="77777777" w:rsidTr="007E348E">
        <w:tc>
          <w:tcPr>
            <w:tcW w:w="4111" w:type="dxa"/>
          </w:tcPr>
          <w:p w14:paraId="3DE5CA1B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3686" w:type="dxa"/>
          </w:tcPr>
          <w:p w14:paraId="338737B0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65703885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5F5869E" w14:textId="77777777" w:rsidTr="00F80DBF">
        <w:tc>
          <w:tcPr>
            <w:tcW w:w="7797" w:type="dxa"/>
            <w:gridSpan w:val="2"/>
          </w:tcPr>
          <w:p w14:paraId="1F1E96A8" w14:textId="77777777" w:rsidR="007E348E" w:rsidRPr="00EE5AE0" w:rsidRDefault="007E348E" w:rsidP="00F80DBF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7386659F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</w:tbl>
    <w:p w14:paraId="6F5E632D" w14:textId="77777777" w:rsidR="0050582C" w:rsidRDefault="0050582C" w:rsidP="0050582C">
      <w:pPr>
        <w:ind w:right="-710"/>
        <w:rPr>
          <w:rFonts w:ascii="IBM Plex Sans" w:hAnsi="IBM Plex Sans" w:cs="Arial"/>
          <w:color w:val="000000" w:themeColor="text1"/>
          <w:szCs w:val="22"/>
          <w:lang w:eastAsia="es-ES"/>
        </w:rPr>
      </w:pPr>
    </w:p>
    <w:p w14:paraId="333CC0E4" w14:textId="77777777" w:rsidR="0050582C" w:rsidRPr="0050582C" w:rsidRDefault="0050582C" w:rsidP="0050582C">
      <w:pPr>
        <w:ind w:right="-710"/>
        <w:rPr>
          <w:rFonts w:ascii="IBM Plex Sans" w:hAnsi="IBM Plex Sans" w:cs="Arial"/>
          <w:color w:val="000000" w:themeColor="text1"/>
          <w:szCs w:val="22"/>
          <w:lang w:eastAsia="es-ES"/>
        </w:rPr>
      </w:pPr>
    </w:p>
    <w:p w14:paraId="56962D7C" w14:textId="693C4110" w:rsidR="005C2F1E" w:rsidRPr="00EE5AE0" w:rsidRDefault="005C2F1E" w:rsidP="0050582C">
      <w:pPr>
        <w:pStyle w:val="Prrafodelista"/>
        <w:numPr>
          <w:ilvl w:val="0"/>
          <w:numId w:val="5"/>
        </w:numPr>
        <w:ind w:right="-710"/>
        <w:rPr>
          <w:rFonts w:ascii="IBM Plex Sans" w:hAnsi="IBM Plex Sans" w:cs="Arial"/>
          <w:color w:val="000000" w:themeColor="text1"/>
          <w:szCs w:val="22"/>
          <w:lang w:eastAsia="es-ES"/>
        </w:rPr>
      </w:pPr>
      <w:r w:rsidRPr="00EE5AE0">
        <w:rPr>
          <w:rFonts w:ascii="IBM Plex Sans" w:hAnsi="IBM Plex Sans" w:cs="Arial"/>
          <w:color w:val="000000" w:themeColor="text1"/>
          <w:szCs w:val="22"/>
          <w:lang w:eastAsia="es-ES"/>
        </w:rPr>
        <w:t>Adquisición de libros y otros materiales bibliográficos.</w:t>
      </w:r>
    </w:p>
    <w:p w14:paraId="16D8DEED" w14:textId="77777777" w:rsidR="005C2F1E" w:rsidRPr="00EE5AE0" w:rsidRDefault="005C2F1E" w:rsidP="005C2F1E">
      <w:pPr>
        <w:pStyle w:val="Prrafodelista"/>
        <w:ind w:right="-710"/>
        <w:rPr>
          <w:rFonts w:ascii="IBM Plex Sans" w:hAnsi="IBM Plex Sans"/>
          <w:color w:val="000000" w:themeColor="text1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686"/>
        <w:gridCol w:w="4111"/>
        <w:gridCol w:w="2268"/>
      </w:tblGrid>
      <w:tr w:rsidR="007E348E" w:rsidRPr="00EE5AE0" w14:paraId="339AD2F2" w14:textId="77777777" w:rsidTr="00F80DBF">
        <w:tc>
          <w:tcPr>
            <w:tcW w:w="3686" w:type="dxa"/>
          </w:tcPr>
          <w:p w14:paraId="078D62D6" w14:textId="586A5A86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Libros y material bibliográfico</w:t>
            </w:r>
          </w:p>
        </w:tc>
        <w:tc>
          <w:tcPr>
            <w:tcW w:w="4111" w:type="dxa"/>
          </w:tcPr>
          <w:p w14:paraId="561550C1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Breve descripción</w:t>
            </w:r>
          </w:p>
        </w:tc>
        <w:tc>
          <w:tcPr>
            <w:tcW w:w="2268" w:type="dxa"/>
          </w:tcPr>
          <w:p w14:paraId="0AC7F1FB" w14:textId="77777777" w:rsidR="007E348E" w:rsidRPr="00EE5AE0" w:rsidRDefault="007E348E" w:rsidP="00F80DBF">
            <w:pPr>
              <w:rPr>
                <w:rFonts w:ascii="IBM Plex Sans" w:hAnsi="IBM Plex Sans"/>
                <w:sz w:val="20"/>
                <w:szCs w:val="20"/>
              </w:rPr>
            </w:pPr>
            <w:r w:rsidRPr="00EE5AE0">
              <w:rPr>
                <w:rFonts w:ascii="IBM Plex Sans" w:hAnsi="IBM Plex Sans"/>
                <w:sz w:val="20"/>
                <w:szCs w:val="20"/>
              </w:rPr>
              <w:t>Importe</w:t>
            </w:r>
          </w:p>
        </w:tc>
      </w:tr>
      <w:tr w:rsidR="007E348E" w:rsidRPr="00EE5AE0" w14:paraId="3EB9F6E8" w14:textId="77777777" w:rsidTr="00F80DBF">
        <w:tc>
          <w:tcPr>
            <w:tcW w:w="3686" w:type="dxa"/>
          </w:tcPr>
          <w:p w14:paraId="559B608F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44D43533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1C09CAE8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7859265C" w14:textId="77777777" w:rsidTr="00F80DBF">
        <w:tc>
          <w:tcPr>
            <w:tcW w:w="3686" w:type="dxa"/>
          </w:tcPr>
          <w:p w14:paraId="7F41E6D6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1E41A7AA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57C9EB6A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6756867D" w14:textId="77777777" w:rsidTr="00F80DBF">
        <w:tc>
          <w:tcPr>
            <w:tcW w:w="3686" w:type="dxa"/>
          </w:tcPr>
          <w:p w14:paraId="0F2183FF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13D188C2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68783A03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0E88A3B5" w14:textId="77777777" w:rsidTr="00F80DBF">
        <w:tc>
          <w:tcPr>
            <w:tcW w:w="3686" w:type="dxa"/>
          </w:tcPr>
          <w:p w14:paraId="7D725DD8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27873203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08967163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26338044" w14:textId="77777777" w:rsidTr="00F80DBF">
        <w:tc>
          <w:tcPr>
            <w:tcW w:w="3686" w:type="dxa"/>
          </w:tcPr>
          <w:p w14:paraId="2AFD07D5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4111" w:type="dxa"/>
          </w:tcPr>
          <w:p w14:paraId="48224F3E" w14:textId="77777777" w:rsidR="007E348E" w:rsidRPr="00EE5AE0" w:rsidRDefault="007E348E" w:rsidP="00F80DBF">
            <w:pPr>
              <w:ind w:right="-710"/>
              <w:rPr>
                <w:rFonts w:ascii="IBM Plex Sans" w:hAnsi="IBM Plex Sans"/>
              </w:rPr>
            </w:pPr>
          </w:p>
        </w:tc>
        <w:tc>
          <w:tcPr>
            <w:tcW w:w="2268" w:type="dxa"/>
          </w:tcPr>
          <w:p w14:paraId="6746E7B2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  <w:tr w:rsidR="007E348E" w:rsidRPr="00EE5AE0" w14:paraId="68E7F310" w14:textId="77777777" w:rsidTr="00F80DBF">
        <w:tc>
          <w:tcPr>
            <w:tcW w:w="7797" w:type="dxa"/>
            <w:gridSpan w:val="2"/>
          </w:tcPr>
          <w:p w14:paraId="20CC7A0F" w14:textId="77777777" w:rsidR="007E348E" w:rsidRPr="00EE5AE0" w:rsidRDefault="007E348E" w:rsidP="00F80DBF">
            <w:pPr>
              <w:ind w:right="326"/>
              <w:rPr>
                <w:rFonts w:ascii="IBM Plex Sans" w:hAnsi="IBM Plex Sans"/>
                <w:b/>
                <w:bCs/>
              </w:rPr>
            </w:pPr>
            <w:r w:rsidRPr="00EE5AE0">
              <w:rPr>
                <w:rFonts w:ascii="IBM Plex Sans" w:hAnsi="IBM Plex Sans"/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5F73649E" w14:textId="77777777" w:rsidR="007E348E" w:rsidRPr="00EE5AE0" w:rsidRDefault="007E348E" w:rsidP="00F80DBF">
            <w:pPr>
              <w:rPr>
                <w:rFonts w:ascii="IBM Plex Sans" w:hAnsi="IBM Plex Sans"/>
              </w:rPr>
            </w:pPr>
          </w:p>
        </w:tc>
      </w:tr>
    </w:tbl>
    <w:p w14:paraId="1271C4A0" w14:textId="77777777" w:rsidR="005C2F1E" w:rsidRPr="00EE5AE0" w:rsidRDefault="005C2F1E" w:rsidP="005C2F1E">
      <w:pPr>
        <w:pStyle w:val="Prrafodelista"/>
        <w:ind w:right="-710"/>
        <w:rPr>
          <w:rFonts w:ascii="IBM Plex Sans" w:hAnsi="IBM Plex Sans"/>
        </w:rPr>
      </w:pPr>
    </w:p>
    <w:p w14:paraId="408FC856" w14:textId="77777777" w:rsidR="005C2F1E" w:rsidRPr="00EE5AE0" w:rsidRDefault="005C2F1E" w:rsidP="005C2F1E">
      <w:pPr>
        <w:ind w:right="-710"/>
        <w:rPr>
          <w:rFonts w:ascii="IBM Plex Sans" w:hAnsi="IBM Plex Sans"/>
        </w:rPr>
      </w:pPr>
    </w:p>
    <w:p w14:paraId="6705B1CC" w14:textId="6573474A" w:rsidR="00CB7B43" w:rsidRPr="00EE5AE0" w:rsidRDefault="007E348E" w:rsidP="007E348E">
      <w:pPr>
        <w:ind w:left="-709" w:right="-710"/>
        <w:jc w:val="center"/>
        <w:rPr>
          <w:rFonts w:ascii="IBM Plex Sans" w:hAnsi="IBM Plex Sans"/>
        </w:rPr>
      </w:pPr>
      <w:r w:rsidRPr="00EE5AE0">
        <w:rPr>
          <w:rFonts w:ascii="IBM Plex Sans" w:hAnsi="IBM Plex Sans"/>
        </w:rPr>
        <w:t xml:space="preserve">En </w:t>
      </w:r>
      <w:proofErr w:type="gramStart"/>
      <w:r w:rsidRPr="00EE5AE0">
        <w:rPr>
          <w:rFonts w:ascii="IBM Plex Sans" w:hAnsi="IBM Plex Sans"/>
        </w:rPr>
        <w:t xml:space="preserve">Murcia,  </w:t>
      </w:r>
      <w:r w:rsidR="00EE5AE0">
        <w:rPr>
          <w:rFonts w:ascii="IBM Plex Sans" w:hAnsi="IBM Plex Sans"/>
        </w:rPr>
        <w:t xml:space="preserve"> </w:t>
      </w:r>
      <w:proofErr w:type="gramEnd"/>
      <w:r w:rsidR="00EE5AE0">
        <w:rPr>
          <w:rFonts w:ascii="IBM Plex Sans" w:hAnsi="IBM Plex Sans"/>
        </w:rPr>
        <w:t xml:space="preserve">   </w:t>
      </w:r>
      <w:r w:rsidRPr="00EE5AE0">
        <w:rPr>
          <w:rFonts w:ascii="IBM Plex Sans" w:hAnsi="IBM Plex Sans"/>
        </w:rPr>
        <w:t xml:space="preserve">a       de         </w:t>
      </w:r>
      <w:proofErr w:type="spellStart"/>
      <w:r w:rsidRPr="00EE5AE0">
        <w:rPr>
          <w:rFonts w:ascii="IBM Plex Sans" w:hAnsi="IBM Plex Sans"/>
        </w:rPr>
        <w:t>de</w:t>
      </w:r>
      <w:proofErr w:type="spellEnd"/>
      <w:r w:rsidRPr="00EE5AE0">
        <w:rPr>
          <w:rFonts w:ascii="IBM Plex Sans" w:hAnsi="IBM Plex Sans"/>
        </w:rPr>
        <w:t xml:space="preserve">   202</w:t>
      </w:r>
      <w:r w:rsidR="007A6C01">
        <w:rPr>
          <w:rFonts w:ascii="IBM Plex Sans" w:hAnsi="IBM Plex Sans"/>
        </w:rPr>
        <w:t>6</w:t>
      </w:r>
    </w:p>
    <w:p w14:paraId="140C1C49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p w14:paraId="562A9970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p w14:paraId="68E8B472" w14:textId="77777777" w:rsidR="007E348E" w:rsidRPr="00EE5AE0" w:rsidRDefault="007E348E" w:rsidP="00CB7B43">
      <w:pPr>
        <w:ind w:left="-709" w:right="-710"/>
        <w:rPr>
          <w:rFonts w:ascii="IBM Plex Sans" w:hAnsi="IBM Plex Sans"/>
        </w:rPr>
      </w:pPr>
    </w:p>
    <w:p w14:paraId="6339BA89" w14:textId="77777777" w:rsidR="007E348E" w:rsidRPr="00EE5AE0" w:rsidRDefault="007E348E" w:rsidP="00CB7B43">
      <w:pPr>
        <w:ind w:left="-709" w:right="-710"/>
        <w:rPr>
          <w:rFonts w:ascii="IBM Plex Sans" w:hAnsi="IBM Plex Sans"/>
        </w:rPr>
      </w:pPr>
    </w:p>
    <w:p w14:paraId="644E970D" w14:textId="77777777" w:rsidR="007E348E" w:rsidRPr="00EE5AE0" w:rsidRDefault="007E348E" w:rsidP="00CB7B43">
      <w:pPr>
        <w:ind w:left="-709" w:right="-710"/>
        <w:rPr>
          <w:rFonts w:ascii="IBM Plex Sans" w:hAnsi="IBM Plex Sans"/>
        </w:rPr>
      </w:pPr>
    </w:p>
    <w:p w14:paraId="49FA8782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p w14:paraId="09661FD9" w14:textId="77777777" w:rsidR="00CB7B43" w:rsidRPr="00EE5AE0" w:rsidRDefault="00CB7B43" w:rsidP="00CB7B43">
      <w:pPr>
        <w:ind w:left="-709" w:right="-710"/>
        <w:rPr>
          <w:rFonts w:ascii="IBM Plex Sans" w:hAnsi="IBM Plex Sans"/>
        </w:rPr>
      </w:pPr>
    </w:p>
    <w:p w14:paraId="75D4FE41" w14:textId="6C5A07ED" w:rsidR="00B770E6" w:rsidRPr="00EE5AE0" w:rsidRDefault="007E348E" w:rsidP="007E348E">
      <w:pPr>
        <w:jc w:val="center"/>
        <w:rPr>
          <w:rFonts w:ascii="IBM Plex Sans" w:hAnsi="IBM Plex Sans"/>
          <w:b/>
          <w:bCs/>
        </w:rPr>
      </w:pPr>
      <w:r w:rsidRPr="00EE5AE0">
        <w:rPr>
          <w:rFonts w:ascii="IBM Plex Sans" w:hAnsi="IBM Plex Sans"/>
          <w:b/>
          <w:bCs/>
        </w:rPr>
        <w:t>RECTOR DE LA UNIVERSIDAD DE MURCIA</w:t>
      </w:r>
    </w:p>
    <w:p w14:paraId="168C2E21" w14:textId="77777777" w:rsidR="00B770E6" w:rsidRPr="00EE5AE0" w:rsidRDefault="00B770E6">
      <w:pPr>
        <w:rPr>
          <w:rFonts w:ascii="IBM Plex Sans" w:hAnsi="IBM Plex Sans"/>
        </w:rPr>
      </w:pPr>
    </w:p>
    <w:p w14:paraId="143F4811" w14:textId="77777777" w:rsidR="00B770E6" w:rsidRPr="00EE5AE0" w:rsidRDefault="00B770E6">
      <w:pPr>
        <w:rPr>
          <w:rFonts w:ascii="IBM Plex Sans" w:hAnsi="IBM Plex Sans"/>
        </w:rPr>
      </w:pPr>
    </w:p>
    <w:p w14:paraId="0BB882A0" w14:textId="77777777" w:rsidR="00B770E6" w:rsidRPr="00EE5AE0" w:rsidRDefault="00B770E6">
      <w:pPr>
        <w:rPr>
          <w:rFonts w:ascii="IBM Plex Sans" w:hAnsi="IBM Plex Sans"/>
        </w:rPr>
      </w:pPr>
    </w:p>
    <w:p w14:paraId="51E5FD29" w14:textId="77777777" w:rsidR="00B770E6" w:rsidRPr="00EE5AE0" w:rsidRDefault="00B770E6">
      <w:pPr>
        <w:rPr>
          <w:rFonts w:ascii="IBM Plex Sans" w:hAnsi="IBM Plex Sans"/>
        </w:rPr>
      </w:pPr>
    </w:p>
    <w:p w14:paraId="2178ADF1" w14:textId="77777777" w:rsidR="00B770E6" w:rsidRPr="00EE5AE0" w:rsidRDefault="00B770E6">
      <w:pPr>
        <w:rPr>
          <w:rFonts w:ascii="IBM Plex Sans" w:hAnsi="IBM Plex Sans"/>
        </w:rPr>
      </w:pPr>
    </w:p>
    <w:p w14:paraId="3061FC86" w14:textId="77777777" w:rsidR="00B770E6" w:rsidRPr="00EE5AE0" w:rsidRDefault="00B770E6">
      <w:pPr>
        <w:rPr>
          <w:rFonts w:ascii="IBM Plex Sans" w:hAnsi="IBM Plex Sans"/>
        </w:rPr>
      </w:pPr>
    </w:p>
    <w:p w14:paraId="2D9A7DB4" w14:textId="77777777" w:rsidR="00B770E6" w:rsidRPr="00EE5AE0" w:rsidRDefault="00B770E6">
      <w:pPr>
        <w:rPr>
          <w:rFonts w:ascii="IBM Plex Sans" w:hAnsi="IBM Plex Sans"/>
        </w:rPr>
      </w:pPr>
    </w:p>
    <w:p w14:paraId="7D69A3A9" w14:textId="77777777" w:rsidR="00B770E6" w:rsidRPr="00EE5AE0" w:rsidRDefault="00B770E6">
      <w:pPr>
        <w:rPr>
          <w:rFonts w:ascii="IBM Plex Sans" w:hAnsi="IBM Plex Sans"/>
        </w:rPr>
      </w:pPr>
    </w:p>
    <w:p w14:paraId="38B5B7D5" w14:textId="77777777" w:rsidR="00B770E6" w:rsidRPr="00EE5AE0" w:rsidRDefault="00B770E6">
      <w:pPr>
        <w:rPr>
          <w:rFonts w:ascii="IBM Plex Sans" w:hAnsi="IBM Plex Sans"/>
        </w:rPr>
      </w:pPr>
    </w:p>
    <w:p w14:paraId="56925F32" w14:textId="77777777" w:rsidR="00B770E6" w:rsidRPr="00EE5AE0" w:rsidRDefault="00B770E6">
      <w:pPr>
        <w:rPr>
          <w:rFonts w:ascii="IBM Plex Sans" w:hAnsi="IBM Plex Sans"/>
        </w:rPr>
      </w:pPr>
    </w:p>
    <w:sectPr w:rsidR="00B770E6" w:rsidRPr="00EE5AE0" w:rsidSect="005A326C">
      <w:headerReference w:type="default" r:id="rId7"/>
      <w:footerReference w:type="default" r:id="rId8"/>
      <w:pgSz w:w="11906" w:h="16838"/>
      <w:pgMar w:top="1418" w:right="1531" w:bottom="1134" w:left="147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08DB" w14:textId="77777777" w:rsidR="00073E44" w:rsidRDefault="00073E44" w:rsidP="005A326C">
      <w:r>
        <w:separator/>
      </w:r>
    </w:p>
  </w:endnote>
  <w:endnote w:type="continuationSeparator" w:id="0">
    <w:p w14:paraId="77C96496" w14:textId="77777777" w:rsidR="00073E44" w:rsidRDefault="00073E44" w:rsidP="005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C1AD" w14:textId="77777777" w:rsidR="00BF1AAA" w:rsidRDefault="00BF1AAA" w:rsidP="00BF1AAA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3CE438E" wp14:editId="7B028BD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F1AAA" w14:paraId="647E7EAB" w14:textId="77777777" w:rsidTr="00E30472">
      <w:trPr>
        <w:trHeight w:val="980"/>
      </w:trPr>
      <w:tc>
        <w:tcPr>
          <w:tcW w:w="4161" w:type="dxa"/>
        </w:tcPr>
        <w:p w14:paraId="520CDAFF" w14:textId="77777777" w:rsidR="00BF1AAA" w:rsidRDefault="00BF1AAA" w:rsidP="00BF1AAA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23A379C" w14:textId="77777777" w:rsidR="00BF1AAA" w:rsidRDefault="00BF1AAA" w:rsidP="00BF1AAA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1E7446BF" w14:textId="77777777" w:rsidR="00BF1AAA" w:rsidRPr="00051EE0" w:rsidRDefault="00BF1AAA" w:rsidP="00BF1AAA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6DCAD684" w14:textId="77777777" w:rsidR="00BF1AAA" w:rsidRPr="00051EE0" w:rsidRDefault="00BF1AAA" w:rsidP="00BF1AAA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Campus Universitario de </w:t>
          </w:r>
          <w:proofErr w:type="spellStart"/>
          <w:r>
            <w:rPr>
              <w:color w:val="002129"/>
              <w:sz w:val="16"/>
              <w:szCs w:val="16"/>
            </w:rPr>
            <w:t>Espinardo</w:t>
          </w:r>
          <w:proofErr w:type="spellEnd"/>
        </w:p>
        <w:p w14:paraId="19946A96" w14:textId="77777777" w:rsidR="00BF1AAA" w:rsidRPr="00051EE0" w:rsidRDefault="00BF1AAA" w:rsidP="00BF1AAA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6DC9ADDE" w14:textId="77777777" w:rsidR="00BF1AAA" w:rsidRDefault="00BF1AAA" w:rsidP="00BF1AAA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6D201262" w14:textId="77777777" w:rsidR="00BF1AAA" w:rsidRPr="00B109B1" w:rsidRDefault="00BF1AAA" w:rsidP="00BF1AAA">
          <w:pPr>
            <w:ind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2BBB3DC7" wp14:editId="493DB536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26E39CF" w14:textId="77777777" w:rsidR="00BF1AAA" w:rsidRPr="00B109B1" w:rsidRDefault="00BF1AAA" w:rsidP="00BF1AAA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59AC6595" w14:textId="77777777" w:rsidR="00BF1AAA" w:rsidRPr="00490EAE" w:rsidRDefault="00BF1AAA" w:rsidP="00BF1AAA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Email: </w:t>
          </w:r>
          <w:r>
            <w:rPr>
              <w:color w:val="002129"/>
              <w:sz w:val="16"/>
              <w:szCs w:val="16"/>
              <w:lang w:val="en-US"/>
            </w:rPr>
            <w:t>cmn.internacional@um.es</w:t>
          </w:r>
        </w:p>
        <w:p w14:paraId="45C1E57D" w14:textId="77777777" w:rsidR="00BF1AAA" w:rsidRPr="00490EAE" w:rsidRDefault="00BF1AAA" w:rsidP="00BF1AAA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3A8DCD85" w14:textId="77777777" w:rsidR="00BF1AAA" w:rsidRPr="0034562B" w:rsidRDefault="00BF1AAA" w:rsidP="00BF1AAA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6D122A60" w14:textId="77777777" w:rsidR="00BF1AAA" w:rsidRPr="0034562B" w:rsidRDefault="00BF1AAA" w:rsidP="00BF1AAA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CF09484" w14:textId="77777777" w:rsidR="00BF1AAA" w:rsidRDefault="00BF1AAA" w:rsidP="00BF1AAA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5604350A" w14:textId="77777777" w:rsidR="005A326C" w:rsidRPr="00BF1AAA" w:rsidRDefault="005A326C" w:rsidP="00BF1A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3212" w14:textId="77777777" w:rsidR="00073E44" w:rsidRDefault="00073E44" w:rsidP="005A326C">
      <w:r>
        <w:separator/>
      </w:r>
    </w:p>
  </w:footnote>
  <w:footnote w:type="continuationSeparator" w:id="0">
    <w:p w14:paraId="59E4F471" w14:textId="77777777" w:rsidR="00073E44" w:rsidRDefault="00073E44" w:rsidP="005A326C">
      <w:r>
        <w:continuationSeparator/>
      </w:r>
    </w:p>
  </w:footnote>
  <w:footnote w:id="1">
    <w:p w14:paraId="1EB613B0" w14:textId="64984245" w:rsidR="008810F3" w:rsidRPr="008810F3" w:rsidRDefault="008810F3" w:rsidP="0082605D">
      <w:pPr>
        <w:pStyle w:val="Textonotapie"/>
        <w:ind w:left="-851" w:right="963"/>
        <w:rPr>
          <w:lang w:val="es-ES_tradnl"/>
        </w:rPr>
      </w:pPr>
      <w:r>
        <w:rPr>
          <w:rStyle w:val="Refdenotaalpie"/>
        </w:rPr>
        <w:t>1</w:t>
      </w:r>
      <w:r>
        <w:t xml:space="preserve"> </w:t>
      </w:r>
      <w:r w:rsidR="0082605D">
        <w:rPr>
          <w:rFonts w:cs="Arial"/>
          <w:bCs/>
          <w:sz w:val="16"/>
          <w:szCs w:val="16"/>
        </w:rPr>
        <w:t>C</w:t>
      </w:r>
      <w:r w:rsidR="0082605D" w:rsidRPr="0082605D">
        <w:rPr>
          <w:rFonts w:cs="Arial"/>
          <w:bCs/>
          <w:sz w:val="16"/>
          <w:szCs w:val="16"/>
        </w:rPr>
        <w:t>onsiste en preparar en lengua inglesa materiales docentes, documentación complementaria y bibliografía, realizar tutorías en inglés, y la realización de exámenes en inglés, para aquellas asignaturas que reciban estudiantes de Erasmus o de otros programas de movilidad</w:t>
      </w:r>
      <w:r w:rsidR="0082605D" w:rsidRPr="001048BA">
        <w:rPr>
          <w:rFonts w:cs="Arial"/>
          <w:bCs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28AF" w14:textId="3408521C" w:rsidR="005A326C" w:rsidRPr="005A326C" w:rsidRDefault="005A326C" w:rsidP="005A326C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9F7B0" wp14:editId="14D892B0">
          <wp:simplePos x="0" y="0"/>
          <wp:positionH relativeFrom="column">
            <wp:posOffset>-1007393</wp:posOffset>
          </wp:positionH>
          <wp:positionV relativeFrom="paragraph">
            <wp:posOffset>-555923</wp:posOffset>
          </wp:positionV>
          <wp:extent cx="7557770" cy="1524000"/>
          <wp:effectExtent l="0" t="0" r="5080" b="0"/>
          <wp:wrapSquare wrapText="bothSides"/>
          <wp:docPr id="1170380484" name="Imagen 1170380484" descr="Patrón de fond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80484" name="Imagen 1170380484" descr="Patrón de fondo&#10;&#10;Descripción generada automáticamente con confianza baj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3AC"/>
    <w:multiLevelType w:val="hybridMultilevel"/>
    <w:tmpl w:val="BCFECC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458"/>
    <w:multiLevelType w:val="hybridMultilevel"/>
    <w:tmpl w:val="413C0326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51E5"/>
    <w:multiLevelType w:val="hybridMultilevel"/>
    <w:tmpl w:val="3DFC78A0"/>
    <w:lvl w:ilvl="0" w:tplc="28EAE992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704912"/>
    <w:multiLevelType w:val="hybridMultilevel"/>
    <w:tmpl w:val="CCCA1AC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2047"/>
    <w:multiLevelType w:val="hybridMultilevel"/>
    <w:tmpl w:val="BCFECC3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6375">
    <w:abstractNumId w:val="3"/>
  </w:num>
  <w:num w:numId="2" w16cid:durableId="1678190666">
    <w:abstractNumId w:val="4"/>
  </w:num>
  <w:num w:numId="3" w16cid:durableId="2066490007">
    <w:abstractNumId w:val="0"/>
  </w:num>
  <w:num w:numId="4" w16cid:durableId="157423104">
    <w:abstractNumId w:val="1"/>
  </w:num>
  <w:num w:numId="5" w16cid:durableId="57030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E6"/>
    <w:rsid w:val="00052781"/>
    <w:rsid w:val="000630A7"/>
    <w:rsid w:val="00073E44"/>
    <w:rsid w:val="000B1FDB"/>
    <w:rsid w:val="00140D66"/>
    <w:rsid w:val="0016792D"/>
    <w:rsid w:val="00197F88"/>
    <w:rsid w:val="00213E06"/>
    <w:rsid w:val="0022256A"/>
    <w:rsid w:val="00292012"/>
    <w:rsid w:val="003837F8"/>
    <w:rsid w:val="0050582C"/>
    <w:rsid w:val="005A326C"/>
    <w:rsid w:val="005C2F1E"/>
    <w:rsid w:val="007A6C01"/>
    <w:rsid w:val="007E348E"/>
    <w:rsid w:val="0082605D"/>
    <w:rsid w:val="008810F3"/>
    <w:rsid w:val="008E062B"/>
    <w:rsid w:val="008F524E"/>
    <w:rsid w:val="00A85D31"/>
    <w:rsid w:val="00AD1A66"/>
    <w:rsid w:val="00AD28C6"/>
    <w:rsid w:val="00AF6161"/>
    <w:rsid w:val="00B770E6"/>
    <w:rsid w:val="00BF1AAA"/>
    <w:rsid w:val="00C938A1"/>
    <w:rsid w:val="00CB7B43"/>
    <w:rsid w:val="00CD4FCA"/>
    <w:rsid w:val="00EE5AE0"/>
    <w:rsid w:val="00F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CC3B"/>
  <w15:chartTrackingRefBased/>
  <w15:docId w15:val="{4E0B20D5-6D22-E344-9FD0-86FB151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0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0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0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0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0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0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0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0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0E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7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32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26C"/>
  </w:style>
  <w:style w:type="paragraph" w:styleId="Piedepgina">
    <w:name w:val="footer"/>
    <w:basedOn w:val="Normal"/>
    <w:link w:val="PiedepginaCar"/>
    <w:uiPriority w:val="99"/>
    <w:unhideWhenUsed/>
    <w:rsid w:val="005A32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26C"/>
  </w:style>
  <w:style w:type="paragraph" w:styleId="Textonotapie">
    <w:name w:val="footnote text"/>
    <w:basedOn w:val="Normal"/>
    <w:link w:val="TextonotapieCar"/>
    <w:uiPriority w:val="99"/>
    <w:semiHidden/>
    <w:unhideWhenUsed/>
    <w:rsid w:val="008810F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10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1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PERIAGO CASTON</dc:creator>
  <cp:keywords/>
  <dc:description/>
  <cp:lastModifiedBy>MARIA JESUS PERIAGO CASTON</cp:lastModifiedBy>
  <cp:revision>9</cp:revision>
  <dcterms:created xsi:type="dcterms:W3CDTF">2025-12-15T06:54:00Z</dcterms:created>
  <dcterms:modified xsi:type="dcterms:W3CDTF">2025-12-15T07:08:00Z</dcterms:modified>
</cp:coreProperties>
</file>